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4E70D" w14:textId="77777777" w:rsidR="0010621C" w:rsidRPr="0010621C" w:rsidRDefault="0010621C" w:rsidP="00675E17">
      <w:pPr>
        <w:pStyle w:val="IPPHeadSection"/>
        <w:jc w:val="center"/>
        <w:rPr>
          <w:smallCaps/>
        </w:rPr>
      </w:pPr>
      <w:r w:rsidRPr="0010621C">
        <w:t>Commission on Phytosanitary Measures</w:t>
      </w:r>
    </w:p>
    <w:p w14:paraId="27ADBC27" w14:textId="69D722FD" w:rsidR="002725E9" w:rsidRDefault="0010621C" w:rsidP="00210EEB">
      <w:pPr>
        <w:pStyle w:val="IPPHeadSection"/>
        <w:jc w:val="center"/>
      </w:pPr>
      <w:r w:rsidRPr="0010621C">
        <w:t>Bureau meeting</w:t>
      </w:r>
    </w:p>
    <w:p w14:paraId="4BF5B943" w14:textId="1C858910" w:rsidR="004F3776" w:rsidRPr="004F3776" w:rsidRDefault="004F3776" w:rsidP="004F3776">
      <w:pPr>
        <w:pStyle w:val="IPPHeadSection"/>
        <w:jc w:val="center"/>
      </w:pPr>
      <w:r>
        <w:t>List of requests to the bureau from subsidiary bodies</w:t>
      </w:r>
    </w:p>
    <w:p w14:paraId="7BA591DA" w14:textId="6DA83BC1" w:rsidR="004D3EB4" w:rsidRPr="00546C81" w:rsidRDefault="004D3EB4" w:rsidP="004F3776">
      <w:pPr>
        <w:spacing w:beforeLines="25" w:before="60" w:afterLines="25" w:after="60"/>
        <w:rPr>
          <w:rStyle w:val="IPPnormalitalics"/>
        </w:rPr>
      </w:pPr>
    </w:p>
    <w:p w14:paraId="0E5A9664" w14:textId="77777777" w:rsidR="003C7197" w:rsidRDefault="00BF5B64" w:rsidP="00BF5B64">
      <w:pPr>
        <w:pStyle w:val="IPPParagraphnumbering"/>
        <w:rPr>
          <w:lang w:eastAsia="en-US"/>
        </w:rPr>
      </w:pPr>
      <w:r>
        <w:rPr>
          <w:lang w:eastAsia="en-US"/>
        </w:rPr>
        <w:t xml:space="preserve">At the request of the CPM Bureau, this paper contains the </w:t>
      </w:r>
      <w:r w:rsidR="002D0000">
        <w:rPr>
          <w:lang w:eastAsia="en-US"/>
        </w:rPr>
        <w:t>list of requests to the bureau from the CPM</w:t>
      </w:r>
      <w:r w:rsidR="003402F2">
        <w:rPr>
          <w:lang w:eastAsia="en-US"/>
        </w:rPr>
        <w:t xml:space="preserve">-19 (2025). </w:t>
      </w:r>
    </w:p>
    <w:p w14:paraId="46D4AB31" w14:textId="12B56623" w:rsidR="00BF5B64" w:rsidRDefault="003402F2" w:rsidP="00BF5B64">
      <w:pPr>
        <w:pStyle w:val="IPPParagraphnumbering"/>
        <w:rPr>
          <w:lang w:eastAsia="en-US"/>
        </w:rPr>
      </w:pPr>
      <w:r>
        <w:rPr>
          <w:lang w:eastAsia="en-US"/>
        </w:rPr>
        <w:t>No requests were made to the bureau</w:t>
      </w:r>
      <w:r w:rsidR="002D0000">
        <w:rPr>
          <w:lang w:eastAsia="en-US"/>
        </w:rPr>
        <w:t xml:space="preserve"> </w:t>
      </w:r>
      <w:r w:rsidR="003C7197">
        <w:rPr>
          <w:lang w:eastAsia="en-US"/>
        </w:rPr>
        <w:t xml:space="preserve">by the Standards Committee </w:t>
      </w:r>
      <w:r w:rsidR="00F71939">
        <w:rPr>
          <w:lang w:eastAsia="en-US"/>
        </w:rPr>
        <w:t xml:space="preserve">(SC) </w:t>
      </w:r>
      <w:r w:rsidR="003C7197">
        <w:rPr>
          <w:lang w:eastAsia="en-US"/>
        </w:rPr>
        <w:t xml:space="preserve">or the Implementation and Capacity development Committee </w:t>
      </w:r>
      <w:r w:rsidR="00F71939">
        <w:rPr>
          <w:lang w:eastAsia="en-US"/>
        </w:rPr>
        <w:t xml:space="preserve">(IC) </w:t>
      </w:r>
      <w:r w:rsidR="003C7197">
        <w:rPr>
          <w:lang w:eastAsia="en-US"/>
        </w:rPr>
        <w:t>during their May</w:t>
      </w:r>
      <w:r w:rsidR="002D0000">
        <w:rPr>
          <w:lang w:eastAsia="en-US"/>
        </w:rPr>
        <w:t xml:space="preserve"> 2025</w:t>
      </w:r>
      <w:r w:rsidR="003C7197">
        <w:rPr>
          <w:lang w:eastAsia="en-US"/>
        </w:rPr>
        <w:t xml:space="preserve"> meetings</w:t>
      </w:r>
      <w:r w:rsidR="002D0000">
        <w:rPr>
          <w:lang w:eastAsia="en-US"/>
        </w:rPr>
        <w:t>.</w:t>
      </w:r>
      <w:r w:rsidR="003C7197">
        <w:rPr>
          <w:lang w:eastAsia="en-US"/>
        </w:rPr>
        <w:t xml:space="preserve"> </w:t>
      </w:r>
      <w:r w:rsidR="00F71939">
        <w:rPr>
          <w:lang w:eastAsia="en-US"/>
        </w:rPr>
        <w:t xml:space="preserve">The reports from the SC and IC November meetings and </w:t>
      </w:r>
      <w:proofErr w:type="spellStart"/>
      <w:r w:rsidR="00F71939">
        <w:rPr>
          <w:lang w:eastAsia="en-US"/>
        </w:rPr>
        <w:t>the</w:t>
      </w:r>
      <w:proofErr w:type="spellEnd"/>
      <w:r w:rsidR="00F71939">
        <w:rPr>
          <w:lang w:eastAsia="en-US"/>
        </w:rPr>
        <w:t xml:space="preserve"> Strategic Planning Group (SPG) meeting were not available to review prior to the December bureau meeting. </w:t>
      </w:r>
    </w:p>
    <w:p w14:paraId="717E9237" w14:textId="494DC03C" w:rsidR="008B2CF5" w:rsidRDefault="008B2CF5" w:rsidP="008B2CF5">
      <w:pPr>
        <w:pStyle w:val="IPPHeading1"/>
        <w:rPr>
          <w:lang w:eastAsia="en-US"/>
        </w:rPr>
      </w:pPr>
      <w:r w:rsidRPr="008B2CF5">
        <w:rPr>
          <w:lang w:eastAsia="en-US"/>
        </w:rPr>
        <w:t>CPM-19</w:t>
      </w:r>
      <w:r>
        <w:rPr>
          <w:lang w:eastAsia="en-US"/>
        </w:rPr>
        <w:t xml:space="preserve"> (2025) requests to the bureau</w:t>
      </w:r>
      <w:r w:rsidR="00047076">
        <w:rPr>
          <w:rStyle w:val="FootnoteReference"/>
          <w:lang w:eastAsia="en-US"/>
        </w:rPr>
        <w:footnoteReference w:id="2"/>
      </w:r>
    </w:p>
    <w:p w14:paraId="1F5DEA2F" w14:textId="77777777" w:rsidR="008B2CF5" w:rsidRDefault="008B2CF5" w:rsidP="008B2CF5">
      <w:pPr>
        <w:jc w:val="left"/>
        <w:textAlignment w:val="baseline"/>
        <w:rPr>
          <w:rFonts w:ascii="Arial" w:hAnsi="Arial" w:cs="Arial"/>
          <w:sz w:val="18"/>
          <w:szCs w:val="18"/>
          <w:lang w:eastAsia="en-US"/>
        </w:rPr>
      </w:pPr>
    </w:p>
    <w:p w14:paraId="1C97CF50" w14:textId="71E53FAD" w:rsidR="002924F4" w:rsidRDefault="00F20952" w:rsidP="005F3D91">
      <w:pPr>
        <w:pStyle w:val="IPPParagraphnumbering"/>
        <w:spacing w:after="60"/>
        <w:rPr>
          <w:lang w:eastAsia="en-US"/>
        </w:rPr>
      </w:pPr>
      <w:r w:rsidRPr="002924F4">
        <w:rPr>
          <w:lang w:eastAsia="en-US"/>
        </w:rPr>
        <w:t>Agenda item 8</w:t>
      </w:r>
      <w:r w:rsidR="002924F4" w:rsidRPr="002924F4">
        <w:rPr>
          <w:lang w:eastAsia="en-US"/>
        </w:rPr>
        <w:t xml:space="preserve">, </w:t>
      </w:r>
      <w:r w:rsidR="001E10AC" w:rsidRPr="002924F4">
        <w:rPr>
          <w:lang w:eastAsia="en-US"/>
        </w:rPr>
        <w:t xml:space="preserve">regarding </w:t>
      </w:r>
      <w:r w:rsidR="00A65006">
        <w:rPr>
          <w:lang w:eastAsia="en-US"/>
        </w:rPr>
        <w:t>r</w:t>
      </w:r>
      <w:r w:rsidR="001E10AC" w:rsidRPr="002924F4">
        <w:rPr>
          <w:lang w:eastAsia="en-US"/>
        </w:rPr>
        <w:t>ethinking ISPMs</w:t>
      </w:r>
      <w:r w:rsidR="00FB0047">
        <w:rPr>
          <w:lang w:eastAsia="en-US"/>
        </w:rPr>
        <w:t>, the CPM</w:t>
      </w:r>
      <w:r w:rsidR="001E10AC" w:rsidRPr="002924F4">
        <w:rPr>
          <w:lang w:eastAsia="en-US"/>
        </w:rPr>
        <w:t xml:space="preserve">: </w:t>
      </w:r>
    </w:p>
    <w:p w14:paraId="6FA6E8DC" w14:textId="56B41181" w:rsidR="008B2CF5" w:rsidRPr="00FB0047" w:rsidRDefault="002924F4" w:rsidP="00FB0047">
      <w:pPr>
        <w:spacing w:after="180"/>
        <w:ind w:firstLine="360"/>
        <w:jc w:val="left"/>
        <w:textAlignment w:val="baseline"/>
        <w:rPr>
          <w:rFonts w:cs="Times New Roman"/>
          <w:szCs w:val="22"/>
          <w:lang w:eastAsia="en-US"/>
        </w:rPr>
      </w:pPr>
      <w:r w:rsidRPr="00FB0047">
        <w:rPr>
          <w:rFonts w:cs="Times New Roman"/>
          <w:szCs w:val="22"/>
          <w:lang w:eastAsia="en-US"/>
        </w:rPr>
        <w:t xml:space="preserve">(12) </w:t>
      </w:r>
      <w:r w:rsidR="00F20952" w:rsidRPr="00FB0047">
        <w:rPr>
          <w:rFonts w:cs="Times New Roman"/>
          <w:szCs w:val="22"/>
          <w:lang w:eastAsia="en-US"/>
        </w:rPr>
        <w:t>agreed for the bureau to decide how to work with the outcomes of, and advice from, the 2025 SPG meeting, and the next steps to be presented at CPM-20 (2026)</w:t>
      </w:r>
      <w:r w:rsidR="00A65006">
        <w:rPr>
          <w:rFonts w:cs="Times New Roman"/>
          <w:szCs w:val="22"/>
          <w:lang w:eastAsia="en-US"/>
        </w:rPr>
        <w:t>.</w:t>
      </w:r>
    </w:p>
    <w:p w14:paraId="39AD2360" w14:textId="2FE1C8BA" w:rsidR="00FB0047" w:rsidRDefault="002924F4" w:rsidP="005F3D91">
      <w:pPr>
        <w:pStyle w:val="IPPParagraphnumbering"/>
        <w:spacing w:after="60"/>
        <w:rPr>
          <w:lang w:eastAsia="en-US"/>
        </w:rPr>
      </w:pPr>
      <w:r>
        <w:rPr>
          <w:lang w:eastAsia="en-US"/>
        </w:rPr>
        <w:t xml:space="preserve">Agenda item </w:t>
      </w:r>
      <w:r w:rsidR="00FB0047">
        <w:rPr>
          <w:lang w:eastAsia="en-US"/>
        </w:rPr>
        <w:t>9.3</w:t>
      </w:r>
      <w:r>
        <w:rPr>
          <w:lang w:eastAsia="en-US"/>
        </w:rPr>
        <w:t>, regarding TFT</w:t>
      </w:r>
      <w:r w:rsidR="00FB0047">
        <w:rPr>
          <w:lang w:eastAsia="en-US"/>
        </w:rPr>
        <w:t>, the CPM:</w:t>
      </w:r>
    </w:p>
    <w:p w14:paraId="42937E8B" w14:textId="673A659A" w:rsidR="00F20952" w:rsidRPr="00FB0047" w:rsidRDefault="00FB0047" w:rsidP="00FB0047">
      <w:pPr>
        <w:ind w:firstLine="360"/>
        <w:jc w:val="left"/>
        <w:textAlignment w:val="baseline"/>
        <w:rPr>
          <w:rFonts w:cs="Times New Roman"/>
          <w:szCs w:val="22"/>
          <w:lang w:eastAsia="en-US"/>
        </w:rPr>
      </w:pPr>
      <w:r w:rsidRPr="00FB0047">
        <w:rPr>
          <w:rFonts w:cs="Times New Roman"/>
          <w:szCs w:val="22"/>
          <w:lang w:eastAsia="en-US"/>
        </w:rPr>
        <w:t xml:space="preserve">(43) </w:t>
      </w:r>
      <w:r w:rsidR="001E10AC" w:rsidRPr="00FB0047">
        <w:rPr>
          <w:rFonts w:cs="Times New Roman"/>
          <w:szCs w:val="22"/>
          <w:lang w:eastAsia="en-US"/>
        </w:rPr>
        <w:t>agreed that the SC and the IC, after the 2-year trial period, would assess the new process and present results to CPM-21 (2027) with a proposal for future steps and agreed for the bureau to provide further guidance.</w:t>
      </w:r>
    </w:p>
    <w:p w14:paraId="495BD833" w14:textId="77777777" w:rsidR="008B2CF5" w:rsidRDefault="008B2CF5" w:rsidP="008B2CF5">
      <w:pPr>
        <w:jc w:val="left"/>
        <w:textAlignment w:val="baseline"/>
        <w:rPr>
          <w:rFonts w:ascii="Arial" w:hAnsi="Arial" w:cs="Arial"/>
          <w:sz w:val="18"/>
          <w:szCs w:val="18"/>
          <w:lang w:eastAsia="en-US"/>
        </w:rPr>
      </w:pPr>
    </w:p>
    <w:p w14:paraId="3B8B464E" w14:textId="038A8FB1" w:rsidR="00634B7A" w:rsidRDefault="00634B7A" w:rsidP="005F3D91">
      <w:pPr>
        <w:pStyle w:val="IPPParagraphnumbering"/>
        <w:spacing w:after="60"/>
        <w:rPr>
          <w:lang w:eastAsia="en-US"/>
        </w:rPr>
      </w:pPr>
      <w:r>
        <w:rPr>
          <w:lang w:eastAsia="en-US"/>
        </w:rPr>
        <w:t>Agenda item 12.1. ePhyto funding, the CPM:</w:t>
      </w:r>
    </w:p>
    <w:p w14:paraId="0E746905" w14:textId="37A5FFF4" w:rsidR="00634B7A" w:rsidRDefault="00634B7A" w:rsidP="0001448B">
      <w:pPr>
        <w:pStyle w:val="IPPParagraphnumbering"/>
        <w:numPr>
          <w:ilvl w:val="0"/>
          <w:numId w:val="0"/>
        </w:numPr>
        <w:ind w:firstLine="720"/>
        <w:rPr>
          <w:lang w:eastAsia="en-US"/>
        </w:rPr>
      </w:pPr>
      <w:r w:rsidRPr="00634B7A">
        <w:rPr>
          <w:lang w:val="en-GB" w:eastAsia="en-US"/>
        </w:rPr>
        <w:t>discussed need to establish a dedicated governance group that the bureau will consider at their next meeting in June 2025, which would take on requests of this nature.</w:t>
      </w:r>
    </w:p>
    <w:p w14:paraId="0B1D4E1A" w14:textId="46941F8D" w:rsidR="008B2CF5" w:rsidRPr="00C057C0" w:rsidRDefault="00A94AE2" w:rsidP="005F3D91">
      <w:pPr>
        <w:pStyle w:val="IPPParagraphnumbering"/>
        <w:spacing w:after="60"/>
        <w:rPr>
          <w:lang w:eastAsia="en-US"/>
        </w:rPr>
      </w:pPr>
      <w:r w:rsidRPr="00C057C0">
        <w:rPr>
          <w:lang w:eastAsia="en-US"/>
        </w:rPr>
        <w:t>Agenda item 12.5</w:t>
      </w:r>
      <w:r w:rsidR="00C057C0" w:rsidRPr="00C057C0">
        <w:rPr>
          <w:lang w:eastAsia="en-US"/>
        </w:rPr>
        <w:t>, POARS, the CPM:</w:t>
      </w:r>
    </w:p>
    <w:p w14:paraId="33A6536F" w14:textId="4ADF7CE8" w:rsidR="00A94AE2" w:rsidRDefault="00A94AE2" w:rsidP="00C057C0">
      <w:pPr>
        <w:ind w:firstLine="360"/>
        <w:jc w:val="left"/>
        <w:textAlignment w:val="baseline"/>
        <w:rPr>
          <w:rFonts w:cs="Times New Roman"/>
          <w:szCs w:val="22"/>
          <w:lang w:eastAsia="en-US"/>
        </w:rPr>
      </w:pPr>
      <w:r w:rsidRPr="00C057C0">
        <w:rPr>
          <w:rFonts w:cs="Times New Roman"/>
          <w:szCs w:val="22"/>
          <w:lang w:eastAsia="en-US"/>
        </w:rPr>
        <w:t>(9</w:t>
      </w:r>
      <w:r w:rsidR="00C057C0" w:rsidRPr="00C057C0">
        <w:rPr>
          <w:rFonts w:cs="Times New Roman"/>
          <w:szCs w:val="22"/>
          <w:lang w:eastAsia="en-US"/>
        </w:rPr>
        <w:t>2</w:t>
      </w:r>
      <w:r w:rsidRPr="00C057C0">
        <w:rPr>
          <w:rFonts w:cs="Times New Roman"/>
          <w:szCs w:val="22"/>
          <w:lang w:eastAsia="en-US"/>
        </w:rPr>
        <w:t xml:space="preserve">) </w:t>
      </w:r>
      <w:r w:rsidRPr="00C057C0">
        <w:rPr>
          <w:rFonts w:cs="Times New Roman"/>
          <w:szCs w:val="22"/>
          <w:lang w:eastAsia="en-US"/>
        </w:rPr>
        <w:t>requested that the current POARS Steering Group propose updated terms of reference for the long-term POARS Steering Group and requested that the bureau review and approve the terms of reference on behalf of the CPM</w:t>
      </w:r>
      <w:r w:rsidR="00A65006">
        <w:rPr>
          <w:rFonts w:cs="Times New Roman"/>
          <w:szCs w:val="22"/>
          <w:lang w:eastAsia="en-US"/>
        </w:rPr>
        <w:t>.</w:t>
      </w:r>
    </w:p>
    <w:p w14:paraId="0A893135" w14:textId="77777777" w:rsidR="00047076" w:rsidRDefault="00047076" w:rsidP="00CB6630">
      <w:pPr>
        <w:jc w:val="left"/>
        <w:textAlignment w:val="baseline"/>
        <w:rPr>
          <w:rFonts w:cs="Times New Roman"/>
          <w:szCs w:val="22"/>
          <w:lang w:eastAsia="en-US"/>
        </w:rPr>
      </w:pPr>
    </w:p>
    <w:p w14:paraId="1784A26A" w14:textId="4F5CD534" w:rsidR="00CB6630" w:rsidRDefault="00CB6630" w:rsidP="005F3D91">
      <w:pPr>
        <w:pStyle w:val="IPPParagraphnumbering"/>
        <w:spacing w:after="60"/>
        <w:rPr>
          <w:lang w:eastAsia="en-US"/>
        </w:rPr>
      </w:pPr>
      <w:r w:rsidRPr="00C057C0">
        <w:rPr>
          <w:lang w:eastAsia="en-US"/>
        </w:rPr>
        <w:t>Agenda item</w:t>
      </w:r>
      <w:r>
        <w:rPr>
          <w:lang w:eastAsia="en-US"/>
        </w:rPr>
        <w:t xml:space="preserve"> </w:t>
      </w:r>
      <w:r w:rsidR="00A45CC8">
        <w:rPr>
          <w:lang w:eastAsia="en-US"/>
        </w:rPr>
        <w:t>16.2, APP, the CPM:</w:t>
      </w:r>
    </w:p>
    <w:p w14:paraId="482FD111" w14:textId="7AC79BE1" w:rsidR="00A45CC8" w:rsidRDefault="00A45CC8" w:rsidP="00A45CC8">
      <w:pPr>
        <w:ind w:firstLine="720"/>
        <w:jc w:val="left"/>
        <w:textAlignment w:val="baseline"/>
        <w:rPr>
          <w:rFonts w:cs="Times New Roman"/>
          <w:szCs w:val="22"/>
          <w:lang w:eastAsia="en-US"/>
        </w:rPr>
      </w:pPr>
      <w:r w:rsidRPr="00A45CC8">
        <w:rPr>
          <w:rFonts w:cs="Times New Roman"/>
          <w:szCs w:val="22"/>
          <w:lang w:eastAsia="en-US"/>
        </w:rPr>
        <w:t>requested the bureau to confirm the stable approach of the APP in 2025, to be presented at CPM20 (2026)</w:t>
      </w:r>
      <w:r w:rsidR="00A65006">
        <w:rPr>
          <w:rFonts w:cs="Times New Roman"/>
          <w:szCs w:val="22"/>
          <w:lang w:eastAsia="en-US"/>
        </w:rPr>
        <w:t>.</w:t>
      </w:r>
    </w:p>
    <w:p w14:paraId="1FAE4711" w14:textId="77777777" w:rsidR="00047076" w:rsidRDefault="00047076" w:rsidP="00C057C0">
      <w:pPr>
        <w:ind w:firstLine="360"/>
        <w:jc w:val="left"/>
        <w:textAlignment w:val="baseline"/>
        <w:rPr>
          <w:rFonts w:cs="Times New Roman"/>
          <w:szCs w:val="22"/>
          <w:lang w:eastAsia="en-US"/>
        </w:rPr>
      </w:pPr>
    </w:p>
    <w:p w14:paraId="65A1BFC2" w14:textId="2ABA2FA0" w:rsidR="00127FCF" w:rsidRDefault="00127FCF" w:rsidP="008B2CF5">
      <w:pPr>
        <w:spacing w:beforeLines="25" w:before="60" w:afterLines="25" w:after="60"/>
      </w:pPr>
    </w:p>
    <w:sectPr w:rsidR="00127FCF" w:rsidSect="002B25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817C4" w14:textId="77777777" w:rsidR="004A0154" w:rsidRDefault="004A0154" w:rsidP="00EE6DD6">
      <w:r>
        <w:separator/>
      </w:r>
    </w:p>
  </w:endnote>
  <w:endnote w:type="continuationSeparator" w:id="0">
    <w:p w14:paraId="19E077BC" w14:textId="77777777" w:rsidR="004A0154" w:rsidRDefault="004A0154" w:rsidP="00EE6DD6">
      <w:r>
        <w:continuationSeparator/>
      </w:r>
    </w:p>
  </w:endnote>
  <w:endnote w:type="continuationNotice" w:id="1">
    <w:p w14:paraId="5DEDBBD0" w14:textId="77777777" w:rsidR="004A0154" w:rsidRDefault="004A01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6E29" w14:textId="5F9EC0C4" w:rsidR="009712A3" w:rsidRPr="009712A3" w:rsidRDefault="009712A3" w:rsidP="009712A3">
    <w:pPr>
      <w:pStyle w:val="IPPFooter"/>
      <w:jc w:val="both"/>
    </w:pPr>
    <w:r w:rsidRPr="00A62A0E">
      <w:rPr>
        <w:rStyle w:val="PageNumber"/>
        <w:b/>
      </w:rPr>
      <w:t xml:space="preserve">Page </w:t>
    </w:r>
    <w:r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Pr="00A62A0E">
      <w:rPr>
        <w:rStyle w:val="PageNumber"/>
        <w:b/>
      </w:rPr>
      <w:fldChar w:fldCharType="separate"/>
    </w:r>
    <w:r w:rsidR="002A1B17">
      <w:rPr>
        <w:rStyle w:val="PageNumber"/>
        <w:b/>
        <w:noProof/>
      </w:rPr>
      <w:t>2</w:t>
    </w:r>
    <w:r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Pr="00A62A0E">
      <w:rPr>
        <w:rStyle w:val="PageNumber"/>
        <w:b/>
      </w:rPr>
      <w:fldChar w:fldCharType="separate"/>
    </w:r>
    <w:r w:rsidR="002A1B17">
      <w:rPr>
        <w:rStyle w:val="PageNumber"/>
        <w:b/>
        <w:noProof/>
      </w:rPr>
      <w:t>2</w:t>
    </w:r>
    <w:r w:rsidRPr="00A62A0E">
      <w:rPr>
        <w:rStyle w:val="PageNumber"/>
        <w:b/>
      </w:rPr>
      <w:fldChar w:fldCharType="end"/>
    </w:r>
    <w: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D0E56" w14:textId="0E32F97D" w:rsidR="00E7449D" w:rsidRPr="00EE6DD6" w:rsidRDefault="00E7449D" w:rsidP="00EE6DD6">
    <w:pPr>
      <w:pStyle w:val="IPPFooter"/>
    </w:pPr>
    <w:r>
      <w:t>International Plant Protection Convention</w:t>
    </w:r>
    <w:r w:rsidRPr="00D656B3"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425CB2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425CB2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EAC82" w14:textId="4717B354" w:rsidR="009712A3" w:rsidRPr="009712A3" w:rsidRDefault="009712A3" w:rsidP="009712A3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Pr="00A62A0E">
      <w:rPr>
        <w:rStyle w:val="PageNumber"/>
        <w:b/>
      </w:rPr>
      <w:fldChar w:fldCharType="separate"/>
    </w:r>
    <w:r w:rsidR="002A1B17">
      <w:rPr>
        <w:rStyle w:val="PageNumber"/>
        <w:b/>
        <w:noProof/>
      </w:rPr>
      <w:t>1</w:t>
    </w:r>
    <w:r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Pr="00A62A0E">
      <w:rPr>
        <w:rStyle w:val="PageNumber"/>
        <w:b/>
      </w:rPr>
      <w:fldChar w:fldCharType="separate"/>
    </w:r>
    <w:r w:rsidR="002A1B17">
      <w:rPr>
        <w:rStyle w:val="PageNumber"/>
        <w:b/>
        <w:noProof/>
      </w:rPr>
      <w:t>2</w:t>
    </w:r>
    <w:r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4CE4F" w14:textId="77777777" w:rsidR="004A0154" w:rsidRDefault="004A0154" w:rsidP="00EE6DD6">
      <w:r>
        <w:separator/>
      </w:r>
    </w:p>
  </w:footnote>
  <w:footnote w:type="continuationSeparator" w:id="0">
    <w:p w14:paraId="3B4AA82E" w14:textId="77777777" w:rsidR="004A0154" w:rsidRDefault="004A0154" w:rsidP="00EE6DD6">
      <w:r>
        <w:continuationSeparator/>
      </w:r>
    </w:p>
  </w:footnote>
  <w:footnote w:type="continuationNotice" w:id="1">
    <w:p w14:paraId="61929321" w14:textId="77777777" w:rsidR="004A0154" w:rsidRDefault="004A0154"/>
  </w:footnote>
  <w:footnote w:id="2">
    <w:p w14:paraId="7CDC4B38" w14:textId="438B3951" w:rsidR="00047076" w:rsidRPr="00047076" w:rsidRDefault="0004707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CPM-19 (2025) report: </w:t>
      </w:r>
      <w:hyperlink r:id="rId1" w:history="1">
        <w:r w:rsidR="00CB6630" w:rsidRPr="00095B08">
          <w:rPr>
            <w:rStyle w:val="Hyperlink"/>
            <w:lang w:val="en-US"/>
          </w:rPr>
          <w:t>https://assets.ippc.int/static/media/files/publication/en/2025/05/CPM-19_Report_2025-05-08.pdf</w:t>
        </w:r>
      </w:hyperlink>
      <w:r w:rsidR="00CB6630">
        <w:rPr>
          <w:lang w:val="en-U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07CDD" w14:textId="54E47943" w:rsidR="00F02BCC" w:rsidRDefault="00F02BCC" w:rsidP="00F02BCC">
    <w:pPr>
      <w:pStyle w:val="IPPHeader"/>
      <w:spacing w:after="0"/>
    </w:pPr>
    <w:r>
      <w:t>01_</w:t>
    </w:r>
    <w:r w:rsidRPr="00F57CE3">
      <w:t xml:space="preserve"> </w:t>
    </w:r>
    <w:r>
      <w:t>Bureau_2</w:t>
    </w:r>
    <w:r w:rsidRPr="00EC5BC8">
      <w:t>0</w:t>
    </w:r>
    <w:r w:rsidR="009F5E02">
      <w:t>2</w:t>
    </w:r>
    <w:r w:rsidR="00620DBE">
      <w:t>5</w:t>
    </w:r>
    <w:r w:rsidR="00981D71">
      <w:t>_</w:t>
    </w:r>
    <w:r w:rsidR="0007357D">
      <w:t>Dec_Tel</w:t>
    </w:r>
    <w:r>
      <w:tab/>
    </w:r>
    <w:r w:rsidRPr="00F02BCC">
      <w:t>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F1488" w14:textId="19E65E2B" w:rsidR="00291362" w:rsidRDefault="00291362" w:rsidP="00291362">
    <w:pPr>
      <w:pStyle w:val="IPPHeader"/>
      <w:spacing w:after="0"/>
    </w:pPr>
    <w:r>
      <w:t>01_</w:t>
    </w:r>
    <w:r w:rsidRPr="00F57CE3">
      <w:t xml:space="preserve"> </w:t>
    </w:r>
    <w:r>
      <w:t>Bureau_2</w:t>
    </w:r>
    <w:r w:rsidRPr="00EC5BC8">
      <w:t>0</w:t>
    </w:r>
    <w:r>
      <w:t>24_</w:t>
    </w:r>
    <w:r w:rsidR="00D066D3">
      <w:t>Oct</w:t>
    </w:r>
    <w:r>
      <w:t xml:space="preserve"> </w:t>
    </w:r>
    <w:r>
      <w:tab/>
    </w:r>
    <w:r w:rsidRPr="00F02BCC">
      <w:t>Provisional Agenda</w:t>
    </w:r>
  </w:p>
  <w:p w14:paraId="67972A93" w14:textId="5EFF615F" w:rsidR="00E7449D" w:rsidRDefault="00E744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2F072" w14:textId="2800A088" w:rsidR="00E875DB" w:rsidRPr="00783E2D" w:rsidRDefault="00E875DB" w:rsidP="00E875DB">
    <w:pPr>
      <w:pStyle w:val="IPPHeader"/>
      <w:tabs>
        <w:tab w:val="clear" w:pos="1134"/>
      </w:tabs>
      <w:spacing w:before="240" w:after="0"/>
    </w:pPr>
    <w:bookmarkStart w:id="0" w:name="_Hlk38796923"/>
    <w:bookmarkStart w:id="1" w:name="_Hlk38796924"/>
    <w:r>
      <w:rPr>
        <w:i/>
        <w:iCs/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47C9FD20" wp14:editId="2B00815A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1770423598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4D6F3389" wp14:editId="3E18E071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3204149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161BD809">
            <v:line id="Straight Connector 1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o:spid="_x0000_s1026" strokecolor="black [3213]" strokeweight=".5pt" from="124pt,56.7pt" to="124pt,85.05pt" w14:anchorId="44076AD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O37pK4AAAAAsBAAAPAAAAAAAAAAAAAAAAAAgEAABkcnMvZG93bnJl&#10;di54bWxQSwUGAAAAAAQABADzAAAAFQUAAAAA&#10;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8240" behindDoc="0" locked="0" layoutInCell="1" allowOverlap="1" wp14:anchorId="5B672870" wp14:editId="1F87454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0255429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2379808C" wp14:editId="074546D7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7851858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3E2D">
      <w:tab/>
      <w:t>0</w:t>
    </w:r>
    <w:r w:rsidR="004F3776">
      <w:t>4</w:t>
    </w:r>
    <w:r w:rsidRPr="00783E2D">
      <w:t>_Bureau_202</w:t>
    </w:r>
    <w:r w:rsidR="007F6A09">
      <w:t>5</w:t>
    </w:r>
    <w:r w:rsidRPr="00783E2D">
      <w:t>_</w:t>
    </w:r>
    <w:r w:rsidR="00805A1F" w:rsidRPr="00783E2D">
      <w:t>Dec_Tel</w:t>
    </w:r>
  </w:p>
  <w:p w14:paraId="2ECF3BCD" w14:textId="05F94DC2" w:rsidR="00E875DB" w:rsidRPr="00783E2D" w:rsidRDefault="00E875DB" w:rsidP="00E875DB">
    <w:pPr>
      <w:pStyle w:val="IPPHeader"/>
      <w:tabs>
        <w:tab w:val="clear" w:pos="1134"/>
      </w:tabs>
      <w:spacing w:after="0"/>
    </w:pPr>
    <w:r w:rsidRPr="00783E2D">
      <w:tab/>
      <w:t xml:space="preserve">Agenda item: </w:t>
    </w:r>
    <w:r w:rsidR="00887648">
      <w:t>4.1</w:t>
    </w:r>
  </w:p>
  <w:p w14:paraId="5F360103" w14:textId="77777777" w:rsidR="00E875DB" w:rsidRPr="00783E2D" w:rsidRDefault="00E875DB" w:rsidP="00E875DB">
    <w:pPr>
      <w:pStyle w:val="IPPHeader"/>
      <w:tabs>
        <w:tab w:val="clear" w:pos="1134"/>
      </w:tabs>
      <w:spacing w:after="260"/>
    </w:pPr>
  </w:p>
  <w:p w14:paraId="35D1AC41" w14:textId="160FADBC" w:rsidR="00E875DB" w:rsidRPr="00783E2D" w:rsidRDefault="004F3776" w:rsidP="00E875DB">
    <w:pPr>
      <w:pStyle w:val="IPPHeader"/>
      <w:tabs>
        <w:tab w:val="clear" w:pos="1134"/>
      </w:tabs>
      <w:spacing w:after="0"/>
    </w:pPr>
    <w:r>
      <w:t>Li</w:t>
    </w:r>
    <w:r w:rsidRPr="004F3776">
      <w:t>st of requests to the bureau from subsidiary bodies</w:t>
    </w:r>
  </w:p>
  <w:bookmarkEnd w:id="0"/>
  <w:bookmarkEnd w:id="1"/>
  <w:p w14:paraId="010D553E" w14:textId="09899AC3" w:rsidR="00546C81" w:rsidRPr="00783E2D" w:rsidRDefault="00546C81" w:rsidP="00E875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3241C"/>
    <w:multiLevelType w:val="hybridMultilevel"/>
    <w:tmpl w:val="845C54D0"/>
    <w:lvl w:ilvl="0" w:tplc="52C2762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92785"/>
    <w:multiLevelType w:val="multilevel"/>
    <w:tmpl w:val="1DAA5988"/>
    <w:styleLink w:val="IPPParagraphnumberedlist1"/>
    <w:lvl w:ilvl="0">
      <w:start w:val="1"/>
      <w:numFmt w:val="decimal"/>
      <w:pStyle w:val="SequentialList"/>
      <w:lvlText w:val="%1)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97" w:hanging="357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60" w:hanging="36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517" w:hanging="357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2880" w:hanging="363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38"/>
        </w:tabs>
        <w:ind w:left="3595" w:hanging="357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952" w:hanging="357"/>
      </w:pPr>
      <w:rPr>
        <w:rFonts w:hint="default"/>
      </w:r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68934017">
    <w:abstractNumId w:val="4"/>
    <w:lvlOverride w:ilvl="0">
      <w:lvl w:ilvl="0">
        <w:start w:val="1"/>
        <w:numFmt w:val="decimal"/>
        <w:pStyle w:val="SequentialList"/>
        <w:lvlText w:val="%1)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440" w:hanging="363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79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5)"/>
        <w:lvlJc w:val="left"/>
        <w:pPr>
          <w:ind w:left="2160" w:hanging="363"/>
        </w:pPr>
        <w:rPr>
          <w:rFonts w:hint="default"/>
        </w:rPr>
      </w:lvl>
    </w:lvlOverride>
    <w:lvlOverride w:ilvl="5">
      <w:lvl w:ilvl="5">
        <w:start w:val="1"/>
        <w:numFmt w:val="lowerLetter"/>
        <w:lvlText w:val="%6)"/>
        <w:lvlJc w:val="left"/>
        <w:pPr>
          <w:ind w:left="2517" w:hanging="357"/>
        </w:pPr>
        <w:rPr>
          <w:rFonts w:hint="default"/>
        </w:rPr>
      </w:lvl>
    </w:lvlOverride>
    <w:lvlOverride w:ilvl="6">
      <w:lvl w:ilvl="6">
        <w:start w:val="1"/>
        <w:numFmt w:val="lowerRoman"/>
        <w:lvlText w:val="%7)"/>
        <w:lvlJc w:val="left"/>
        <w:pPr>
          <w:ind w:left="2880" w:hanging="363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3238"/>
          </w:tabs>
          <w:ind w:left="3595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9)"/>
        <w:lvlJc w:val="left"/>
        <w:pPr>
          <w:ind w:left="3952" w:hanging="357"/>
        </w:pPr>
        <w:rPr>
          <w:rFonts w:hint="default"/>
        </w:rPr>
      </w:lvl>
    </w:lvlOverride>
  </w:num>
  <w:num w:numId="2" w16cid:durableId="980308507">
    <w:abstractNumId w:val="4"/>
  </w:num>
  <w:num w:numId="3" w16cid:durableId="1530408644">
    <w:abstractNumId w:val="8"/>
  </w:num>
  <w:num w:numId="4" w16cid:durableId="1646229596">
    <w:abstractNumId w:val="2"/>
  </w:num>
  <w:num w:numId="5" w16cid:durableId="1646666113">
    <w:abstractNumId w:val="5"/>
  </w:num>
  <w:num w:numId="6" w16cid:durableId="1065181602">
    <w:abstractNumId w:val="10"/>
  </w:num>
  <w:num w:numId="7" w16cid:durableId="540366090">
    <w:abstractNumId w:val="7"/>
  </w:num>
  <w:num w:numId="8" w16cid:durableId="1852405571">
    <w:abstractNumId w:val="6"/>
  </w:num>
  <w:num w:numId="9" w16cid:durableId="1597710624">
    <w:abstractNumId w:val="11"/>
  </w:num>
  <w:num w:numId="10" w16cid:durableId="70158958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 w16cid:durableId="1703357180">
    <w:abstractNumId w:val="0"/>
  </w:num>
  <w:num w:numId="12" w16cid:durableId="605961054">
    <w:abstractNumId w:val="9"/>
  </w:num>
  <w:num w:numId="13" w16cid:durableId="1544436947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D4C"/>
    <w:rsid w:val="0000059D"/>
    <w:rsid w:val="00003AE5"/>
    <w:rsid w:val="00003B2E"/>
    <w:rsid w:val="0000426A"/>
    <w:rsid w:val="00005C18"/>
    <w:rsid w:val="0000631A"/>
    <w:rsid w:val="00006C31"/>
    <w:rsid w:val="00011363"/>
    <w:rsid w:val="0001448B"/>
    <w:rsid w:val="00014E60"/>
    <w:rsid w:val="00016C3E"/>
    <w:rsid w:val="0002060F"/>
    <w:rsid w:val="000242E5"/>
    <w:rsid w:val="000251BE"/>
    <w:rsid w:val="00027BF6"/>
    <w:rsid w:val="0003060E"/>
    <w:rsid w:val="000307CC"/>
    <w:rsid w:val="00032805"/>
    <w:rsid w:val="00035191"/>
    <w:rsid w:val="00037453"/>
    <w:rsid w:val="000401BA"/>
    <w:rsid w:val="00042122"/>
    <w:rsid w:val="0004254D"/>
    <w:rsid w:val="00043063"/>
    <w:rsid w:val="000438BB"/>
    <w:rsid w:val="0004417C"/>
    <w:rsid w:val="00045B5C"/>
    <w:rsid w:val="00045D87"/>
    <w:rsid w:val="00045F96"/>
    <w:rsid w:val="0004684F"/>
    <w:rsid w:val="00047076"/>
    <w:rsid w:val="00051DAD"/>
    <w:rsid w:val="00052E1C"/>
    <w:rsid w:val="0005352C"/>
    <w:rsid w:val="00053F43"/>
    <w:rsid w:val="0005402F"/>
    <w:rsid w:val="000572CC"/>
    <w:rsid w:val="0005739F"/>
    <w:rsid w:val="00061799"/>
    <w:rsid w:val="00062258"/>
    <w:rsid w:val="0006378B"/>
    <w:rsid w:val="000644A9"/>
    <w:rsid w:val="00065E63"/>
    <w:rsid w:val="000719ED"/>
    <w:rsid w:val="00071A36"/>
    <w:rsid w:val="00071EE7"/>
    <w:rsid w:val="00073171"/>
    <w:rsid w:val="0007357D"/>
    <w:rsid w:val="0008233E"/>
    <w:rsid w:val="00084130"/>
    <w:rsid w:val="00090E91"/>
    <w:rsid w:val="00091FB0"/>
    <w:rsid w:val="00095052"/>
    <w:rsid w:val="0009513D"/>
    <w:rsid w:val="000961D3"/>
    <w:rsid w:val="000970C2"/>
    <w:rsid w:val="00097F29"/>
    <w:rsid w:val="000A02EC"/>
    <w:rsid w:val="000A0690"/>
    <w:rsid w:val="000A21D5"/>
    <w:rsid w:val="000A2654"/>
    <w:rsid w:val="000A2ACE"/>
    <w:rsid w:val="000A5403"/>
    <w:rsid w:val="000A73E7"/>
    <w:rsid w:val="000B2BA8"/>
    <w:rsid w:val="000B3ECC"/>
    <w:rsid w:val="000B5BE9"/>
    <w:rsid w:val="000C00FD"/>
    <w:rsid w:val="000C0CC4"/>
    <w:rsid w:val="000C16EB"/>
    <w:rsid w:val="000C2D6D"/>
    <w:rsid w:val="000C34AB"/>
    <w:rsid w:val="000C369C"/>
    <w:rsid w:val="000C42B8"/>
    <w:rsid w:val="000D0A74"/>
    <w:rsid w:val="000D1AEB"/>
    <w:rsid w:val="000D25FD"/>
    <w:rsid w:val="000D3777"/>
    <w:rsid w:val="000D3C61"/>
    <w:rsid w:val="000D5AFE"/>
    <w:rsid w:val="000E1205"/>
    <w:rsid w:val="000E1233"/>
    <w:rsid w:val="000E2102"/>
    <w:rsid w:val="000E23CB"/>
    <w:rsid w:val="000E275F"/>
    <w:rsid w:val="000E2C40"/>
    <w:rsid w:val="000F0C5E"/>
    <w:rsid w:val="000F3B1D"/>
    <w:rsid w:val="000F5D47"/>
    <w:rsid w:val="000F6025"/>
    <w:rsid w:val="000F6089"/>
    <w:rsid w:val="000F788E"/>
    <w:rsid w:val="00100388"/>
    <w:rsid w:val="001005B0"/>
    <w:rsid w:val="001007D2"/>
    <w:rsid w:val="00103368"/>
    <w:rsid w:val="00103BD6"/>
    <w:rsid w:val="0010621C"/>
    <w:rsid w:val="00106CCF"/>
    <w:rsid w:val="00106DC7"/>
    <w:rsid w:val="00110355"/>
    <w:rsid w:val="001105BB"/>
    <w:rsid w:val="00111496"/>
    <w:rsid w:val="0011222A"/>
    <w:rsid w:val="001139A1"/>
    <w:rsid w:val="001147E5"/>
    <w:rsid w:val="00114824"/>
    <w:rsid w:val="00116369"/>
    <w:rsid w:val="00120216"/>
    <w:rsid w:val="00120513"/>
    <w:rsid w:val="0012060B"/>
    <w:rsid w:val="00120678"/>
    <w:rsid w:val="001226C2"/>
    <w:rsid w:val="0012281D"/>
    <w:rsid w:val="001244FA"/>
    <w:rsid w:val="00124526"/>
    <w:rsid w:val="00126F7B"/>
    <w:rsid w:val="00127015"/>
    <w:rsid w:val="00127FCF"/>
    <w:rsid w:val="0013052E"/>
    <w:rsid w:val="001321AF"/>
    <w:rsid w:val="001327B0"/>
    <w:rsid w:val="0013351A"/>
    <w:rsid w:val="00133E1E"/>
    <w:rsid w:val="00134BB7"/>
    <w:rsid w:val="00135520"/>
    <w:rsid w:val="0013556C"/>
    <w:rsid w:val="00136A9E"/>
    <w:rsid w:val="0013780E"/>
    <w:rsid w:val="00137ED9"/>
    <w:rsid w:val="00143AED"/>
    <w:rsid w:val="00144F93"/>
    <w:rsid w:val="00146916"/>
    <w:rsid w:val="0015075B"/>
    <w:rsid w:val="00154125"/>
    <w:rsid w:val="00154FFA"/>
    <w:rsid w:val="00155CA6"/>
    <w:rsid w:val="00160C86"/>
    <w:rsid w:val="001612A7"/>
    <w:rsid w:val="0016328C"/>
    <w:rsid w:val="00164539"/>
    <w:rsid w:val="00164903"/>
    <w:rsid w:val="00164B5A"/>
    <w:rsid w:val="00167AA4"/>
    <w:rsid w:val="0017409F"/>
    <w:rsid w:val="00175A02"/>
    <w:rsid w:val="00176514"/>
    <w:rsid w:val="00176CC1"/>
    <w:rsid w:val="00177CD3"/>
    <w:rsid w:val="0018031D"/>
    <w:rsid w:val="001810B2"/>
    <w:rsid w:val="00182D06"/>
    <w:rsid w:val="00184D22"/>
    <w:rsid w:val="0018546D"/>
    <w:rsid w:val="0018759D"/>
    <w:rsid w:val="00187780"/>
    <w:rsid w:val="00187AFC"/>
    <w:rsid w:val="001931B8"/>
    <w:rsid w:val="0019452D"/>
    <w:rsid w:val="001959D1"/>
    <w:rsid w:val="00196C83"/>
    <w:rsid w:val="00197009"/>
    <w:rsid w:val="00197904"/>
    <w:rsid w:val="001A1930"/>
    <w:rsid w:val="001A1DC9"/>
    <w:rsid w:val="001A4530"/>
    <w:rsid w:val="001A45BE"/>
    <w:rsid w:val="001A71A8"/>
    <w:rsid w:val="001A7889"/>
    <w:rsid w:val="001B0F11"/>
    <w:rsid w:val="001B27F4"/>
    <w:rsid w:val="001B3644"/>
    <w:rsid w:val="001B5226"/>
    <w:rsid w:val="001B6E50"/>
    <w:rsid w:val="001C4298"/>
    <w:rsid w:val="001C560F"/>
    <w:rsid w:val="001D0395"/>
    <w:rsid w:val="001D0C38"/>
    <w:rsid w:val="001D353B"/>
    <w:rsid w:val="001D48E4"/>
    <w:rsid w:val="001D62D1"/>
    <w:rsid w:val="001D65CD"/>
    <w:rsid w:val="001D7A4F"/>
    <w:rsid w:val="001E025A"/>
    <w:rsid w:val="001E10AC"/>
    <w:rsid w:val="001E12C1"/>
    <w:rsid w:val="001E2A92"/>
    <w:rsid w:val="001E304A"/>
    <w:rsid w:val="001E6252"/>
    <w:rsid w:val="001E671C"/>
    <w:rsid w:val="001E6C7E"/>
    <w:rsid w:val="001E7985"/>
    <w:rsid w:val="001F0969"/>
    <w:rsid w:val="001F135D"/>
    <w:rsid w:val="001F1F93"/>
    <w:rsid w:val="001F41A1"/>
    <w:rsid w:val="002000D3"/>
    <w:rsid w:val="002002ED"/>
    <w:rsid w:val="002005A0"/>
    <w:rsid w:val="002014D6"/>
    <w:rsid w:val="0020153B"/>
    <w:rsid w:val="00201756"/>
    <w:rsid w:val="0020250A"/>
    <w:rsid w:val="002033B7"/>
    <w:rsid w:val="00203804"/>
    <w:rsid w:val="00210EEB"/>
    <w:rsid w:val="00211111"/>
    <w:rsid w:val="00216D67"/>
    <w:rsid w:val="00217C22"/>
    <w:rsid w:val="00220491"/>
    <w:rsid w:val="00220977"/>
    <w:rsid w:val="00220E41"/>
    <w:rsid w:val="00223B21"/>
    <w:rsid w:val="002255B6"/>
    <w:rsid w:val="00230585"/>
    <w:rsid w:val="00230859"/>
    <w:rsid w:val="002320EE"/>
    <w:rsid w:val="0023439F"/>
    <w:rsid w:val="00236104"/>
    <w:rsid w:val="00247518"/>
    <w:rsid w:val="0024775B"/>
    <w:rsid w:val="00247E6B"/>
    <w:rsid w:val="00253503"/>
    <w:rsid w:val="002536F4"/>
    <w:rsid w:val="00256888"/>
    <w:rsid w:val="00256A05"/>
    <w:rsid w:val="00256DC5"/>
    <w:rsid w:val="0025761A"/>
    <w:rsid w:val="00257DE7"/>
    <w:rsid w:val="00260926"/>
    <w:rsid w:val="0026141E"/>
    <w:rsid w:val="00263B60"/>
    <w:rsid w:val="00264954"/>
    <w:rsid w:val="00266783"/>
    <w:rsid w:val="00271CA7"/>
    <w:rsid w:val="002725E9"/>
    <w:rsid w:val="00272925"/>
    <w:rsid w:val="00276FA1"/>
    <w:rsid w:val="00280EA1"/>
    <w:rsid w:val="0028254E"/>
    <w:rsid w:val="00282A32"/>
    <w:rsid w:val="00283472"/>
    <w:rsid w:val="00283861"/>
    <w:rsid w:val="00284151"/>
    <w:rsid w:val="00284A0F"/>
    <w:rsid w:val="00285000"/>
    <w:rsid w:val="00287FD3"/>
    <w:rsid w:val="00291362"/>
    <w:rsid w:val="002924F4"/>
    <w:rsid w:val="0029556A"/>
    <w:rsid w:val="002960CE"/>
    <w:rsid w:val="00296365"/>
    <w:rsid w:val="00296AA9"/>
    <w:rsid w:val="0029BFDB"/>
    <w:rsid w:val="002A1B17"/>
    <w:rsid w:val="002A5226"/>
    <w:rsid w:val="002A793A"/>
    <w:rsid w:val="002B0056"/>
    <w:rsid w:val="002B2507"/>
    <w:rsid w:val="002B30D6"/>
    <w:rsid w:val="002B3472"/>
    <w:rsid w:val="002B5E67"/>
    <w:rsid w:val="002B77A9"/>
    <w:rsid w:val="002B7ED9"/>
    <w:rsid w:val="002C0964"/>
    <w:rsid w:val="002C19AF"/>
    <w:rsid w:val="002C3717"/>
    <w:rsid w:val="002C38E5"/>
    <w:rsid w:val="002C4040"/>
    <w:rsid w:val="002C408A"/>
    <w:rsid w:val="002C74D0"/>
    <w:rsid w:val="002D0000"/>
    <w:rsid w:val="002D0C52"/>
    <w:rsid w:val="002D12EE"/>
    <w:rsid w:val="002D3200"/>
    <w:rsid w:val="002D3254"/>
    <w:rsid w:val="002D36E0"/>
    <w:rsid w:val="002E40F2"/>
    <w:rsid w:val="002E41B5"/>
    <w:rsid w:val="002E51FB"/>
    <w:rsid w:val="002E6747"/>
    <w:rsid w:val="002E73AC"/>
    <w:rsid w:val="002E7E9C"/>
    <w:rsid w:val="002F1B87"/>
    <w:rsid w:val="002F26B7"/>
    <w:rsid w:val="002F2918"/>
    <w:rsid w:val="002F341E"/>
    <w:rsid w:val="002F701D"/>
    <w:rsid w:val="002F7244"/>
    <w:rsid w:val="003004C7"/>
    <w:rsid w:val="003004F9"/>
    <w:rsid w:val="00300BC5"/>
    <w:rsid w:val="00303546"/>
    <w:rsid w:val="00304C0B"/>
    <w:rsid w:val="003059E4"/>
    <w:rsid w:val="00305B88"/>
    <w:rsid w:val="00307BC8"/>
    <w:rsid w:val="0031037B"/>
    <w:rsid w:val="0031041E"/>
    <w:rsid w:val="00311918"/>
    <w:rsid w:val="00313EC4"/>
    <w:rsid w:val="0031663E"/>
    <w:rsid w:val="00317811"/>
    <w:rsid w:val="00322F53"/>
    <w:rsid w:val="00323931"/>
    <w:rsid w:val="00323A9F"/>
    <w:rsid w:val="003242F0"/>
    <w:rsid w:val="0032496D"/>
    <w:rsid w:val="00325407"/>
    <w:rsid w:val="00325B3A"/>
    <w:rsid w:val="0033019B"/>
    <w:rsid w:val="003308B1"/>
    <w:rsid w:val="00332765"/>
    <w:rsid w:val="00333538"/>
    <w:rsid w:val="003353E2"/>
    <w:rsid w:val="003372E7"/>
    <w:rsid w:val="003402F2"/>
    <w:rsid w:val="00340D73"/>
    <w:rsid w:val="00341F60"/>
    <w:rsid w:val="003423D7"/>
    <w:rsid w:val="00342693"/>
    <w:rsid w:val="00342B72"/>
    <w:rsid w:val="00342E3A"/>
    <w:rsid w:val="00343B99"/>
    <w:rsid w:val="0034492B"/>
    <w:rsid w:val="00346216"/>
    <w:rsid w:val="00346353"/>
    <w:rsid w:val="00346546"/>
    <w:rsid w:val="00350207"/>
    <w:rsid w:val="00353474"/>
    <w:rsid w:val="00353C55"/>
    <w:rsid w:val="00354138"/>
    <w:rsid w:val="0035654F"/>
    <w:rsid w:val="00357BB2"/>
    <w:rsid w:val="003621F8"/>
    <w:rsid w:val="003634EE"/>
    <w:rsid w:val="00363E28"/>
    <w:rsid w:val="00364F82"/>
    <w:rsid w:val="003674A5"/>
    <w:rsid w:val="0037559A"/>
    <w:rsid w:val="003803F8"/>
    <w:rsid w:val="00380486"/>
    <w:rsid w:val="00380A52"/>
    <w:rsid w:val="00381DCD"/>
    <w:rsid w:val="00381F1A"/>
    <w:rsid w:val="0038288C"/>
    <w:rsid w:val="00383E73"/>
    <w:rsid w:val="00385FF3"/>
    <w:rsid w:val="0038709A"/>
    <w:rsid w:val="00390ED7"/>
    <w:rsid w:val="003914C0"/>
    <w:rsid w:val="003918BF"/>
    <w:rsid w:val="00392B37"/>
    <w:rsid w:val="00393B17"/>
    <w:rsid w:val="0039455C"/>
    <w:rsid w:val="00394A83"/>
    <w:rsid w:val="00396B8F"/>
    <w:rsid w:val="003971D0"/>
    <w:rsid w:val="003A0B94"/>
    <w:rsid w:val="003A109C"/>
    <w:rsid w:val="003A13C3"/>
    <w:rsid w:val="003A397D"/>
    <w:rsid w:val="003A7DFD"/>
    <w:rsid w:val="003B0FEF"/>
    <w:rsid w:val="003B1319"/>
    <w:rsid w:val="003B233F"/>
    <w:rsid w:val="003B336F"/>
    <w:rsid w:val="003B5C7B"/>
    <w:rsid w:val="003B5CF1"/>
    <w:rsid w:val="003C2BC8"/>
    <w:rsid w:val="003C4593"/>
    <w:rsid w:val="003C5002"/>
    <w:rsid w:val="003C53F3"/>
    <w:rsid w:val="003C6AAB"/>
    <w:rsid w:val="003C6CBF"/>
    <w:rsid w:val="003C7197"/>
    <w:rsid w:val="003D1280"/>
    <w:rsid w:val="003D1557"/>
    <w:rsid w:val="003D21FD"/>
    <w:rsid w:val="003D3E60"/>
    <w:rsid w:val="003D55A1"/>
    <w:rsid w:val="003D7758"/>
    <w:rsid w:val="003D7F14"/>
    <w:rsid w:val="003E069D"/>
    <w:rsid w:val="003F0F06"/>
    <w:rsid w:val="003F0F2B"/>
    <w:rsid w:val="003F191C"/>
    <w:rsid w:val="003F1D1B"/>
    <w:rsid w:val="003F284B"/>
    <w:rsid w:val="003F3275"/>
    <w:rsid w:val="003F44CF"/>
    <w:rsid w:val="003F48A7"/>
    <w:rsid w:val="003F4B53"/>
    <w:rsid w:val="003F4DD4"/>
    <w:rsid w:val="003F5267"/>
    <w:rsid w:val="003F5F67"/>
    <w:rsid w:val="003F6C98"/>
    <w:rsid w:val="00400AF9"/>
    <w:rsid w:val="00400CEB"/>
    <w:rsid w:val="004011A9"/>
    <w:rsid w:val="00401FA6"/>
    <w:rsid w:val="004032FA"/>
    <w:rsid w:val="00404E32"/>
    <w:rsid w:val="004064D8"/>
    <w:rsid w:val="00406824"/>
    <w:rsid w:val="00413876"/>
    <w:rsid w:val="00417712"/>
    <w:rsid w:val="00423557"/>
    <w:rsid w:val="004241DD"/>
    <w:rsid w:val="00424708"/>
    <w:rsid w:val="004252DB"/>
    <w:rsid w:val="00425CB2"/>
    <w:rsid w:val="0042622C"/>
    <w:rsid w:val="00427A54"/>
    <w:rsid w:val="00433B9D"/>
    <w:rsid w:val="00434151"/>
    <w:rsid w:val="00434697"/>
    <w:rsid w:val="00437198"/>
    <w:rsid w:val="00441DC2"/>
    <w:rsid w:val="0044301F"/>
    <w:rsid w:val="0044376A"/>
    <w:rsid w:val="00443E2D"/>
    <w:rsid w:val="00443EC9"/>
    <w:rsid w:val="004463DE"/>
    <w:rsid w:val="004469D8"/>
    <w:rsid w:val="00447D8E"/>
    <w:rsid w:val="00451856"/>
    <w:rsid w:val="00453C97"/>
    <w:rsid w:val="004541B8"/>
    <w:rsid w:val="0045533F"/>
    <w:rsid w:val="00456454"/>
    <w:rsid w:val="0046147F"/>
    <w:rsid w:val="004624CE"/>
    <w:rsid w:val="004630AA"/>
    <w:rsid w:val="00463D0C"/>
    <w:rsid w:val="00466425"/>
    <w:rsid w:val="00467D43"/>
    <w:rsid w:val="00475237"/>
    <w:rsid w:val="00476241"/>
    <w:rsid w:val="00476A50"/>
    <w:rsid w:val="004771F8"/>
    <w:rsid w:val="00480FFA"/>
    <w:rsid w:val="00482448"/>
    <w:rsid w:val="004827A7"/>
    <w:rsid w:val="004829D6"/>
    <w:rsid w:val="00482C7B"/>
    <w:rsid w:val="00482E11"/>
    <w:rsid w:val="0048426A"/>
    <w:rsid w:val="00484614"/>
    <w:rsid w:val="00491254"/>
    <w:rsid w:val="004928D5"/>
    <w:rsid w:val="004948AF"/>
    <w:rsid w:val="00495028"/>
    <w:rsid w:val="004966CF"/>
    <w:rsid w:val="00496D62"/>
    <w:rsid w:val="00496F4C"/>
    <w:rsid w:val="004A0154"/>
    <w:rsid w:val="004A0BE2"/>
    <w:rsid w:val="004A16CE"/>
    <w:rsid w:val="004A3570"/>
    <w:rsid w:val="004A3669"/>
    <w:rsid w:val="004A3F3A"/>
    <w:rsid w:val="004A4195"/>
    <w:rsid w:val="004A4B25"/>
    <w:rsid w:val="004A5295"/>
    <w:rsid w:val="004A52D0"/>
    <w:rsid w:val="004A5A4C"/>
    <w:rsid w:val="004A629C"/>
    <w:rsid w:val="004A62EA"/>
    <w:rsid w:val="004A6F56"/>
    <w:rsid w:val="004A700D"/>
    <w:rsid w:val="004B0494"/>
    <w:rsid w:val="004B56AB"/>
    <w:rsid w:val="004B6926"/>
    <w:rsid w:val="004B6A04"/>
    <w:rsid w:val="004C11E6"/>
    <w:rsid w:val="004C1571"/>
    <w:rsid w:val="004C2297"/>
    <w:rsid w:val="004C39BC"/>
    <w:rsid w:val="004C3DE8"/>
    <w:rsid w:val="004C4D4C"/>
    <w:rsid w:val="004D098A"/>
    <w:rsid w:val="004D3217"/>
    <w:rsid w:val="004D3EB4"/>
    <w:rsid w:val="004D76CC"/>
    <w:rsid w:val="004D79A5"/>
    <w:rsid w:val="004E01F3"/>
    <w:rsid w:val="004E09BB"/>
    <w:rsid w:val="004E0DFA"/>
    <w:rsid w:val="004E307B"/>
    <w:rsid w:val="004E4F4D"/>
    <w:rsid w:val="004E595E"/>
    <w:rsid w:val="004E5AFA"/>
    <w:rsid w:val="004E6378"/>
    <w:rsid w:val="004F048D"/>
    <w:rsid w:val="004F1777"/>
    <w:rsid w:val="004F20D9"/>
    <w:rsid w:val="004F2EEC"/>
    <w:rsid w:val="004F3776"/>
    <w:rsid w:val="004F474A"/>
    <w:rsid w:val="00502FE2"/>
    <w:rsid w:val="00505062"/>
    <w:rsid w:val="00505702"/>
    <w:rsid w:val="00505BDB"/>
    <w:rsid w:val="005061FC"/>
    <w:rsid w:val="00506C19"/>
    <w:rsid w:val="00507311"/>
    <w:rsid w:val="005125B2"/>
    <w:rsid w:val="0051587B"/>
    <w:rsid w:val="0051668F"/>
    <w:rsid w:val="00523F29"/>
    <w:rsid w:val="005241D8"/>
    <w:rsid w:val="00524BA1"/>
    <w:rsid w:val="00524E54"/>
    <w:rsid w:val="00526615"/>
    <w:rsid w:val="00530108"/>
    <w:rsid w:val="005308F4"/>
    <w:rsid w:val="00531F04"/>
    <w:rsid w:val="005355FA"/>
    <w:rsid w:val="0053565A"/>
    <w:rsid w:val="00535D07"/>
    <w:rsid w:val="005407EB"/>
    <w:rsid w:val="00542828"/>
    <w:rsid w:val="005432BC"/>
    <w:rsid w:val="00546063"/>
    <w:rsid w:val="0054647F"/>
    <w:rsid w:val="00546693"/>
    <w:rsid w:val="00546C81"/>
    <w:rsid w:val="00550A4C"/>
    <w:rsid w:val="005521F8"/>
    <w:rsid w:val="00552B70"/>
    <w:rsid w:val="00554031"/>
    <w:rsid w:val="00555ACA"/>
    <w:rsid w:val="00555DEE"/>
    <w:rsid w:val="005569EE"/>
    <w:rsid w:val="00556B1F"/>
    <w:rsid w:val="00556BD6"/>
    <w:rsid w:val="00560CD5"/>
    <w:rsid w:val="00565323"/>
    <w:rsid w:val="00570FCB"/>
    <w:rsid w:val="0057269E"/>
    <w:rsid w:val="0057295F"/>
    <w:rsid w:val="005740C3"/>
    <w:rsid w:val="005746F8"/>
    <w:rsid w:val="0057684E"/>
    <w:rsid w:val="005858A2"/>
    <w:rsid w:val="005911E1"/>
    <w:rsid w:val="00592E06"/>
    <w:rsid w:val="005940E5"/>
    <w:rsid w:val="005978FF"/>
    <w:rsid w:val="005A006C"/>
    <w:rsid w:val="005A0C99"/>
    <w:rsid w:val="005A753B"/>
    <w:rsid w:val="005B0234"/>
    <w:rsid w:val="005B18C2"/>
    <w:rsid w:val="005B3113"/>
    <w:rsid w:val="005B4A41"/>
    <w:rsid w:val="005B551E"/>
    <w:rsid w:val="005B6A6A"/>
    <w:rsid w:val="005C258A"/>
    <w:rsid w:val="005C2BAE"/>
    <w:rsid w:val="005C4B45"/>
    <w:rsid w:val="005C6140"/>
    <w:rsid w:val="005C62DF"/>
    <w:rsid w:val="005D132F"/>
    <w:rsid w:val="005D196E"/>
    <w:rsid w:val="005D27F1"/>
    <w:rsid w:val="005D3540"/>
    <w:rsid w:val="005D3709"/>
    <w:rsid w:val="005D372A"/>
    <w:rsid w:val="005D3753"/>
    <w:rsid w:val="005D409A"/>
    <w:rsid w:val="005D4F34"/>
    <w:rsid w:val="005D51F8"/>
    <w:rsid w:val="005D5986"/>
    <w:rsid w:val="005D5B97"/>
    <w:rsid w:val="005D78AA"/>
    <w:rsid w:val="005D79F7"/>
    <w:rsid w:val="005E34C2"/>
    <w:rsid w:val="005E377A"/>
    <w:rsid w:val="005E4A1B"/>
    <w:rsid w:val="005E5C3E"/>
    <w:rsid w:val="005F039A"/>
    <w:rsid w:val="005F0543"/>
    <w:rsid w:val="005F06FB"/>
    <w:rsid w:val="005F0754"/>
    <w:rsid w:val="005F084A"/>
    <w:rsid w:val="005F12A0"/>
    <w:rsid w:val="005F1509"/>
    <w:rsid w:val="005F25D6"/>
    <w:rsid w:val="005F2DB5"/>
    <w:rsid w:val="005F3D91"/>
    <w:rsid w:val="005F4320"/>
    <w:rsid w:val="005F4F99"/>
    <w:rsid w:val="00600BA1"/>
    <w:rsid w:val="00601C55"/>
    <w:rsid w:val="00601F81"/>
    <w:rsid w:val="006038A5"/>
    <w:rsid w:val="006041D4"/>
    <w:rsid w:val="006060F4"/>
    <w:rsid w:val="00606B51"/>
    <w:rsid w:val="00607100"/>
    <w:rsid w:val="00607F35"/>
    <w:rsid w:val="00610F77"/>
    <w:rsid w:val="0061132A"/>
    <w:rsid w:val="00613DD6"/>
    <w:rsid w:val="00614799"/>
    <w:rsid w:val="006156EB"/>
    <w:rsid w:val="00620DBE"/>
    <w:rsid w:val="006218BC"/>
    <w:rsid w:val="00624742"/>
    <w:rsid w:val="00626767"/>
    <w:rsid w:val="00626A85"/>
    <w:rsid w:val="00630348"/>
    <w:rsid w:val="00630DB5"/>
    <w:rsid w:val="00634B7A"/>
    <w:rsid w:val="0063513B"/>
    <w:rsid w:val="00636596"/>
    <w:rsid w:val="00637BB3"/>
    <w:rsid w:val="00637C3A"/>
    <w:rsid w:val="00640BD9"/>
    <w:rsid w:val="0064126E"/>
    <w:rsid w:val="0065127B"/>
    <w:rsid w:val="00651654"/>
    <w:rsid w:val="00653039"/>
    <w:rsid w:val="00654DBE"/>
    <w:rsid w:val="006551EC"/>
    <w:rsid w:val="00655F5C"/>
    <w:rsid w:val="00656055"/>
    <w:rsid w:val="00662D47"/>
    <w:rsid w:val="00664312"/>
    <w:rsid w:val="00665F6D"/>
    <w:rsid w:val="00667E5E"/>
    <w:rsid w:val="00670CE0"/>
    <w:rsid w:val="00671361"/>
    <w:rsid w:val="00672F43"/>
    <w:rsid w:val="006748CA"/>
    <w:rsid w:val="00674D35"/>
    <w:rsid w:val="00675E17"/>
    <w:rsid w:val="00676694"/>
    <w:rsid w:val="00676812"/>
    <w:rsid w:val="00677221"/>
    <w:rsid w:val="006807C7"/>
    <w:rsid w:val="00681BA4"/>
    <w:rsid w:val="006841B9"/>
    <w:rsid w:val="00687C28"/>
    <w:rsid w:val="00687DBB"/>
    <w:rsid w:val="0069089E"/>
    <w:rsid w:val="006914CF"/>
    <w:rsid w:val="00692FBD"/>
    <w:rsid w:val="00693049"/>
    <w:rsid w:val="006935B5"/>
    <w:rsid w:val="00693AC4"/>
    <w:rsid w:val="0069656D"/>
    <w:rsid w:val="00697E45"/>
    <w:rsid w:val="006A083A"/>
    <w:rsid w:val="006A3F3F"/>
    <w:rsid w:val="006A3FC5"/>
    <w:rsid w:val="006A582C"/>
    <w:rsid w:val="006A77FA"/>
    <w:rsid w:val="006B11E1"/>
    <w:rsid w:val="006B210E"/>
    <w:rsid w:val="006B2491"/>
    <w:rsid w:val="006B6396"/>
    <w:rsid w:val="006C0BBD"/>
    <w:rsid w:val="006C324B"/>
    <w:rsid w:val="006C483D"/>
    <w:rsid w:val="006C7912"/>
    <w:rsid w:val="006D1D93"/>
    <w:rsid w:val="006D42B7"/>
    <w:rsid w:val="006D5675"/>
    <w:rsid w:val="006D66F6"/>
    <w:rsid w:val="006D6B73"/>
    <w:rsid w:val="006D7FDB"/>
    <w:rsid w:val="006E1230"/>
    <w:rsid w:val="006E1911"/>
    <w:rsid w:val="006E1E15"/>
    <w:rsid w:val="006E224C"/>
    <w:rsid w:val="006E313B"/>
    <w:rsid w:val="006E3194"/>
    <w:rsid w:val="006E436B"/>
    <w:rsid w:val="006E5AF4"/>
    <w:rsid w:val="006E697D"/>
    <w:rsid w:val="006F274A"/>
    <w:rsid w:val="006F3518"/>
    <w:rsid w:val="006F36D5"/>
    <w:rsid w:val="006F4D1C"/>
    <w:rsid w:val="006F64B6"/>
    <w:rsid w:val="006F7956"/>
    <w:rsid w:val="006F7C35"/>
    <w:rsid w:val="006F7E43"/>
    <w:rsid w:val="00700DEE"/>
    <w:rsid w:val="00701197"/>
    <w:rsid w:val="007024A8"/>
    <w:rsid w:val="00702DEE"/>
    <w:rsid w:val="00702E92"/>
    <w:rsid w:val="0070442D"/>
    <w:rsid w:val="0070498A"/>
    <w:rsid w:val="007102E6"/>
    <w:rsid w:val="00710CC8"/>
    <w:rsid w:val="0071459E"/>
    <w:rsid w:val="0072321A"/>
    <w:rsid w:val="00723EFC"/>
    <w:rsid w:val="00724162"/>
    <w:rsid w:val="007273C0"/>
    <w:rsid w:val="00731E98"/>
    <w:rsid w:val="007322F0"/>
    <w:rsid w:val="00734CDE"/>
    <w:rsid w:val="00735A87"/>
    <w:rsid w:val="00735B7C"/>
    <w:rsid w:val="00737420"/>
    <w:rsid w:val="00742173"/>
    <w:rsid w:val="00742983"/>
    <w:rsid w:val="0074522B"/>
    <w:rsid w:val="00747967"/>
    <w:rsid w:val="0075268B"/>
    <w:rsid w:val="007533B2"/>
    <w:rsid w:val="007601DA"/>
    <w:rsid w:val="00761874"/>
    <w:rsid w:val="007624E8"/>
    <w:rsid w:val="00762CEF"/>
    <w:rsid w:val="00763CB6"/>
    <w:rsid w:val="007640EC"/>
    <w:rsid w:val="007667E7"/>
    <w:rsid w:val="00766FB7"/>
    <w:rsid w:val="00770CBF"/>
    <w:rsid w:val="0077344D"/>
    <w:rsid w:val="0077508D"/>
    <w:rsid w:val="0077612D"/>
    <w:rsid w:val="0077794E"/>
    <w:rsid w:val="007779DA"/>
    <w:rsid w:val="0078037F"/>
    <w:rsid w:val="00780BBE"/>
    <w:rsid w:val="00782F9E"/>
    <w:rsid w:val="00783384"/>
    <w:rsid w:val="00783C02"/>
    <w:rsid w:val="00783E2D"/>
    <w:rsid w:val="007874F1"/>
    <w:rsid w:val="00791225"/>
    <w:rsid w:val="00794F1F"/>
    <w:rsid w:val="00795820"/>
    <w:rsid w:val="007978EF"/>
    <w:rsid w:val="00797A73"/>
    <w:rsid w:val="00797F17"/>
    <w:rsid w:val="007A1FB4"/>
    <w:rsid w:val="007A498F"/>
    <w:rsid w:val="007A66A8"/>
    <w:rsid w:val="007A687D"/>
    <w:rsid w:val="007B05D3"/>
    <w:rsid w:val="007B0602"/>
    <w:rsid w:val="007B4700"/>
    <w:rsid w:val="007B4F51"/>
    <w:rsid w:val="007B5B95"/>
    <w:rsid w:val="007C1CF4"/>
    <w:rsid w:val="007C2EE9"/>
    <w:rsid w:val="007C39A9"/>
    <w:rsid w:val="007C590A"/>
    <w:rsid w:val="007C64A1"/>
    <w:rsid w:val="007C7AA2"/>
    <w:rsid w:val="007D06D3"/>
    <w:rsid w:val="007D1807"/>
    <w:rsid w:val="007D2ADE"/>
    <w:rsid w:val="007D390E"/>
    <w:rsid w:val="007D471E"/>
    <w:rsid w:val="007D4748"/>
    <w:rsid w:val="007D4FB7"/>
    <w:rsid w:val="007D7200"/>
    <w:rsid w:val="007D7CEA"/>
    <w:rsid w:val="007E0329"/>
    <w:rsid w:val="007E1AAA"/>
    <w:rsid w:val="007E2C08"/>
    <w:rsid w:val="007E2EDF"/>
    <w:rsid w:val="007E3D4D"/>
    <w:rsid w:val="007E4EA1"/>
    <w:rsid w:val="007E744B"/>
    <w:rsid w:val="007E7908"/>
    <w:rsid w:val="007F437A"/>
    <w:rsid w:val="007F5AE2"/>
    <w:rsid w:val="007F6A09"/>
    <w:rsid w:val="007F6DDC"/>
    <w:rsid w:val="0080391C"/>
    <w:rsid w:val="00803927"/>
    <w:rsid w:val="008040FC"/>
    <w:rsid w:val="00804764"/>
    <w:rsid w:val="00804DA6"/>
    <w:rsid w:val="00804F1E"/>
    <w:rsid w:val="00805A1F"/>
    <w:rsid w:val="00805E94"/>
    <w:rsid w:val="0080653C"/>
    <w:rsid w:val="008112E6"/>
    <w:rsid w:val="00811A5F"/>
    <w:rsid w:val="00813E80"/>
    <w:rsid w:val="008166E7"/>
    <w:rsid w:val="00816A60"/>
    <w:rsid w:val="00823878"/>
    <w:rsid w:val="008243AA"/>
    <w:rsid w:val="008244D3"/>
    <w:rsid w:val="008249D1"/>
    <w:rsid w:val="0082791A"/>
    <w:rsid w:val="00827F7E"/>
    <w:rsid w:val="00830836"/>
    <w:rsid w:val="00830BB1"/>
    <w:rsid w:val="008324BB"/>
    <w:rsid w:val="0083253C"/>
    <w:rsid w:val="00833728"/>
    <w:rsid w:val="00833946"/>
    <w:rsid w:val="0083704E"/>
    <w:rsid w:val="00844EE6"/>
    <w:rsid w:val="00853277"/>
    <w:rsid w:val="00854C25"/>
    <w:rsid w:val="008562F1"/>
    <w:rsid w:val="00857CD2"/>
    <w:rsid w:val="00861459"/>
    <w:rsid w:val="00861B53"/>
    <w:rsid w:val="0086209D"/>
    <w:rsid w:val="008632E4"/>
    <w:rsid w:val="008637B6"/>
    <w:rsid w:val="008637EF"/>
    <w:rsid w:val="008676B4"/>
    <w:rsid w:val="0086773C"/>
    <w:rsid w:val="00870275"/>
    <w:rsid w:val="00870276"/>
    <w:rsid w:val="0087038B"/>
    <w:rsid w:val="00871A7F"/>
    <w:rsid w:val="00871D38"/>
    <w:rsid w:val="00874BDE"/>
    <w:rsid w:val="00875127"/>
    <w:rsid w:val="008755DA"/>
    <w:rsid w:val="00875D0F"/>
    <w:rsid w:val="00875EEA"/>
    <w:rsid w:val="00876616"/>
    <w:rsid w:val="00880B92"/>
    <w:rsid w:val="00887648"/>
    <w:rsid w:val="00890258"/>
    <w:rsid w:val="00892C4F"/>
    <w:rsid w:val="00893670"/>
    <w:rsid w:val="00896514"/>
    <w:rsid w:val="00896D76"/>
    <w:rsid w:val="008975C4"/>
    <w:rsid w:val="008A04F7"/>
    <w:rsid w:val="008A0ACC"/>
    <w:rsid w:val="008A229C"/>
    <w:rsid w:val="008A28C4"/>
    <w:rsid w:val="008A606E"/>
    <w:rsid w:val="008B2320"/>
    <w:rsid w:val="008B2CF5"/>
    <w:rsid w:val="008B2EB8"/>
    <w:rsid w:val="008B5409"/>
    <w:rsid w:val="008B720B"/>
    <w:rsid w:val="008BDE1E"/>
    <w:rsid w:val="008C14BA"/>
    <w:rsid w:val="008C1C3B"/>
    <w:rsid w:val="008C2BE6"/>
    <w:rsid w:val="008C2CDD"/>
    <w:rsid w:val="008C70E5"/>
    <w:rsid w:val="008D0C14"/>
    <w:rsid w:val="008D2794"/>
    <w:rsid w:val="008D2C4C"/>
    <w:rsid w:val="008D3C1C"/>
    <w:rsid w:val="008D4528"/>
    <w:rsid w:val="008D6993"/>
    <w:rsid w:val="008E015E"/>
    <w:rsid w:val="008E13BE"/>
    <w:rsid w:val="008E24AC"/>
    <w:rsid w:val="008E4674"/>
    <w:rsid w:val="008E5E03"/>
    <w:rsid w:val="008E657B"/>
    <w:rsid w:val="008F0AA2"/>
    <w:rsid w:val="008F0F69"/>
    <w:rsid w:val="008F1C03"/>
    <w:rsid w:val="008F37F8"/>
    <w:rsid w:val="0090001C"/>
    <w:rsid w:val="00901A41"/>
    <w:rsid w:val="00902009"/>
    <w:rsid w:val="0090414C"/>
    <w:rsid w:val="00907DF1"/>
    <w:rsid w:val="00911A4E"/>
    <w:rsid w:val="0091418A"/>
    <w:rsid w:val="00914E91"/>
    <w:rsid w:val="00915B6C"/>
    <w:rsid w:val="00923203"/>
    <w:rsid w:val="00923317"/>
    <w:rsid w:val="009235C5"/>
    <w:rsid w:val="009241A6"/>
    <w:rsid w:val="009245D2"/>
    <w:rsid w:val="00924F2C"/>
    <w:rsid w:val="00925478"/>
    <w:rsid w:val="009257D4"/>
    <w:rsid w:val="0093008F"/>
    <w:rsid w:val="00931355"/>
    <w:rsid w:val="00933405"/>
    <w:rsid w:val="00935BFF"/>
    <w:rsid w:val="00940128"/>
    <w:rsid w:val="00942C34"/>
    <w:rsid w:val="00943B96"/>
    <w:rsid w:val="00945A07"/>
    <w:rsid w:val="00946F07"/>
    <w:rsid w:val="00951DA8"/>
    <w:rsid w:val="0095369B"/>
    <w:rsid w:val="00956E27"/>
    <w:rsid w:val="00958271"/>
    <w:rsid w:val="00962CBD"/>
    <w:rsid w:val="00964501"/>
    <w:rsid w:val="00965472"/>
    <w:rsid w:val="0096601B"/>
    <w:rsid w:val="00966616"/>
    <w:rsid w:val="009673C3"/>
    <w:rsid w:val="009712A3"/>
    <w:rsid w:val="00972463"/>
    <w:rsid w:val="009727BD"/>
    <w:rsid w:val="00972FB8"/>
    <w:rsid w:val="0097360D"/>
    <w:rsid w:val="00974300"/>
    <w:rsid w:val="009760F2"/>
    <w:rsid w:val="00977E6A"/>
    <w:rsid w:val="0098052B"/>
    <w:rsid w:val="00981D71"/>
    <w:rsid w:val="0098215E"/>
    <w:rsid w:val="0098510A"/>
    <w:rsid w:val="00990B46"/>
    <w:rsid w:val="00990CA3"/>
    <w:rsid w:val="00992B85"/>
    <w:rsid w:val="00992DBF"/>
    <w:rsid w:val="00993056"/>
    <w:rsid w:val="009953DF"/>
    <w:rsid w:val="00997015"/>
    <w:rsid w:val="009A6DCC"/>
    <w:rsid w:val="009B0BCB"/>
    <w:rsid w:val="009B3A48"/>
    <w:rsid w:val="009B3C2D"/>
    <w:rsid w:val="009B4A81"/>
    <w:rsid w:val="009B4CAB"/>
    <w:rsid w:val="009B6345"/>
    <w:rsid w:val="009B730E"/>
    <w:rsid w:val="009C38B8"/>
    <w:rsid w:val="009C41B0"/>
    <w:rsid w:val="009C67C4"/>
    <w:rsid w:val="009D1230"/>
    <w:rsid w:val="009D2126"/>
    <w:rsid w:val="009D34E4"/>
    <w:rsid w:val="009D4A49"/>
    <w:rsid w:val="009E2FF6"/>
    <w:rsid w:val="009E4904"/>
    <w:rsid w:val="009E5B70"/>
    <w:rsid w:val="009E5DA8"/>
    <w:rsid w:val="009E6366"/>
    <w:rsid w:val="009F5E02"/>
    <w:rsid w:val="00A00F9C"/>
    <w:rsid w:val="00A011D0"/>
    <w:rsid w:val="00A03314"/>
    <w:rsid w:val="00A0574C"/>
    <w:rsid w:val="00A07828"/>
    <w:rsid w:val="00A1114D"/>
    <w:rsid w:val="00A11234"/>
    <w:rsid w:val="00A11EC7"/>
    <w:rsid w:val="00A12A4D"/>
    <w:rsid w:val="00A132ED"/>
    <w:rsid w:val="00A14055"/>
    <w:rsid w:val="00A14FD4"/>
    <w:rsid w:val="00A1655D"/>
    <w:rsid w:val="00A169A0"/>
    <w:rsid w:val="00A17FD6"/>
    <w:rsid w:val="00A2101F"/>
    <w:rsid w:val="00A21153"/>
    <w:rsid w:val="00A228E9"/>
    <w:rsid w:val="00A24A37"/>
    <w:rsid w:val="00A26C89"/>
    <w:rsid w:val="00A30A37"/>
    <w:rsid w:val="00A30B5C"/>
    <w:rsid w:val="00A317BA"/>
    <w:rsid w:val="00A31A94"/>
    <w:rsid w:val="00A32898"/>
    <w:rsid w:val="00A3483C"/>
    <w:rsid w:val="00A44498"/>
    <w:rsid w:val="00A45CC8"/>
    <w:rsid w:val="00A46F04"/>
    <w:rsid w:val="00A50D7B"/>
    <w:rsid w:val="00A51781"/>
    <w:rsid w:val="00A54BB5"/>
    <w:rsid w:val="00A5506F"/>
    <w:rsid w:val="00A55892"/>
    <w:rsid w:val="00A600A3"/>
    <w:rsid w:val="00A61CAE"/>
    <w:rsid w:val="00A63B5C"/>
    <w:rsid w:val="00A65006"/>
    <w:rsid w:val="00A65D33"/>
    <w:rsid w:val="00A70B24"/>
    <w:rsid w:val="00A70B78"/>
    <w:rsid w:val="00A72022"/>
    <w:rsid w:val="00A73617"/>
    <w:rsid w:val="00A7459D"/>
    <w:rsid w:val="00A7744A"/>
    <w:rsid w:val="00A77886"/>
    <w:rsid w:val="00A802E5"/>
    <w:rsid w:val="00A806C4"/>
    <w:rsid w:val="00A80C92"/>
    <w:rsid w:val="00A83B64"/>
    <w:rsid w:val="00A84FD2"/>
    <w:rsid w:val="00A87EF4"/>
    <w:rsid w:val="00A906B5"/>
    <w:rsid w:val="00A92FF0"/>
    <w:rsid w:val="00A932CA"/>
    <w:rsid w:val="00A94AE2"/>
    <w:rsid w:val="00A95E7E"/>
    <w:rsid w:val="00A97051"/>
    <w:rsid w:val="00A97E90"/>
    <w:rsid w:val="00AA19D5"/>
    <w:rsid w:val="00AA619C"/>
    <w:rsid w:val="00AA6A25"/>
    <w:rsid w:val="00AA6B8F"/>
    <w:rsid w:val="00AB2676"/>
    <w:rsid w:val="00AB2B82"/>
    <w:rsid w:val="00AB6B9D"/>
    <w:rsid w:val="00AC0858"/>
    <w:rsid w:val="00AC30AB"/>
    <w:rsid w:val="00AC4D8D"/>
    <w:rsid w:val="00AC593B"/>
    <w:rsid w:val="00AD2011"/>
    <w:rsid w:val="00AD247E"/>
    <w:rsid w:val="00AD2886"/>
    <w:rsid w:val="00AD6F1C"/>
    <w:rsid w:val="00AD722B"/>
    <w:rsid w:val="00AE0296"/>
    <w:rsid w:val="00AE0961"/>
    <w:rsid w:val="00AE129B"/>
    <w:rsid w:val="00AE142B"/>
    <w:rsid w:val="00AE15E9"/>
    <w:rsid w:val="00AE2AAC"/>
    <w:rsid w:val="00AE35C6"/>
    <w:rsid w:val="00AE51E4"/>
    <w:rsid w:val="00AE55B3"/>
    <w:rsid w:val="00AE73F8"/>
    <w:rsid w:val="00AE755B"/>
    <w:rsid w:val="00AF00EE"/>
    <w:rsid w:val="00AF1502"/>
    <w:rsid w:val="00AF251C"/>
    <w:rsid w:val="00AF5293"/>
    <w:rsid w:val="00AF6FA6"/>
    <w:rsid w:val="00B01A58"/>
    <w:rsid w:val="00B041B7"/>
    <w:rsid w:val="00B043C1"/>
    <w:rsid w:val="00B04747"/>
    <w:rsid w:val="00B04D14"/>
    <w:rsid w:val="00B06BCA"/>
    <w:rsid w:val="00B0747C"/>
    <w:rsid w:val="00B07B70"/>
    <w:rsid w:val="00B10E3C"/>
    <w:rsid w:val="00B12FAB"/>
    <w:rsid w:val="00B13AC2"/>
    <w:rsid w:val="00B146E7"/>
    <w:rsid w:val="00B2108E"/>
    <w:rsid w:val="00B23157"/>
    <w:rsid w:val="00B231F8"/>
    <w:rsid w:val="00B24DF1"/>
    <w:rsid w:val="00B25F15"/>
    <w:rsid w:val="00B308EF"/>
    <w:rsid w:val="00B373D6"/>
    <w:rsid w:val="00B409E5"/>
    <w:rsid w:val="00B41F95"/>
    <w:rsid w:val="00B41FA2"/>
    <w:rsid w:val="00B425C2"/>
    <w:rsid w:val="00B473CB"/>
    <w:rsid w:val="00B51321"/>
    <w:rsid w:val="00B55298"/>
    <w:rsid w:val="00B55728"/>
    <w:rsid w:val="00B6449E"/>
    <w:rsid w:val="00B64C0A"/>
    <w:rsid w:val="00B65D4E"/>
    <w:rsid w:val="00B73EE6"/>
    <w:rsid w:val="00B744F3"/>
    <w:rsid w:val="00B7641E"/>
    <w:rsid w:val="00B767A0"/>
    <w:rsid w:val="00B8006F"/>
    <w:rsid w:val="00B827B1"/>
    <w:rsid w:val="00B8442B"/>
    <w:rsid w:val="00B85116"/>
    <w:rsid w:val="00B906CC"/>
    <w:rsid w:val="00B92BF3"/>
    <w:rsid w:val="00B92F3F"/>
    <w:rsid w:val="00B93E6F"/>
    <w:rsid w:val="00B96091"/>
    <w:rsid w:val="00BA027E"/>
    <w:rsid w:val="00BA32DD"/>
    <w:rsid w:val="00BA3B2E"/>
    <w:rsid w:val="00BA406F"/>
    <w:rsid w:val="00BA5F7B"/>
    <w:rsid w:val="00BB0532"/>
    <w:rsid w:val="00BB097C"/>
    <w:rsid w:val="00BB342A"/>
    <w:rsid w:val="00BB383E"/>
    <w:rsid w:val="00BB55C6"/>
    <w:rsid w:val="00BB636C"/>
    <w:rsid w:val="00BB753B"/>
    <w:rsid w:val="00BC0B2A"/>
    <w:rsid w:val="00BC0D55"/>
    <w:rsid w:val="00BC19F1"/>
    <w:rsid w:val="00BC37EF"/>
    <w:rsid w:val="00BC3BED"/>
    <w:rsid w:val="00BC4F7E"/>
    <w:rsid w:val="00BD0B4D"/>
    <w:rsid w:val="00BD2933"/>
    <w:rsid w:val="00BD57A9"/>
    <w:rsid w:val="00BD6BC8"/>
    <w:rsid w:val="00BE16BE"/>
    <w:rsid w:val="00BE4076"/>
    <w:rsid w:val="00BE4FF9"/>
    <w:rsid w:val="00BE5D8E"/>
    <w:rsid w:val="00BF2415"/>
    <w:rsid w:val="00BF26DC"/>
    <w:rsid w:val="00BF3709"/>
    <w:rsid w:val="00BF4B75"/>
    <w:rsid w:val="00BF5426"/>
    <w:rsid w:val="00BF5940"/>
    <w:rsid w:val="00BF5AFF"/>
    <w:rsid w:val="00BF5B64"/>
    <w:rsid w:val="00BF6EC6"/>
    <w:rsid w:val="00C002E7"/>
    <w:rsid w:val="00C057C0"/>
    <w:rsid w:val="00C06CB0"/>
    <w:rsid w:val="00C1073D"/>
    <w:rsid w:val="00C10C1D"/>
    <w:rsid w:val="00C10C21"/>
    <w:rsid w:val="00C1144E"/>
    <w:rsid w:val="00C1145D"/>
    <w:rsid w:val="00C141BF"/>
    <w:rsid w:val="00C1512A"/>
    <w:rsid w:val="00C154ED"/>
    <w:rsid w:val="00C155B8"/>
    <w:rsid w:val="00C16915"/>
    <w:rsid w:val="00C203D0"/>
    <w:rsid w:val="00C2120F"/>
    <w:rsid w:val="00C21C41"/>
    <w:rsid w:val="00C22663"/>
    <w:rsid w:val="00C239F1"/>
    <w:rsid w:val="00C243B5"/>
    <w:rsid w:val="00C25F85"/>
    <w:rsid w:val="00C279B0"/>
    <w:rsid w:val="00C27BCA"/>
    <w:rsid w:val="00C30721"/>
    <w:rsid w:val="00C30A47"/>
    <w:rsid w:val="00C31012"/>
    <w:rsid w:val="00C315BB"/>
    <w:rsid w:val="00C3356A"/>
    <w:rsid w:val="00C34E44"/>
    <w:rsid w:val="00C363CC"/>
    <w:rsid w:val="00C41D41"/>
    <w:rsid w:val="00C42062"/>
    <w:rsid w:val="00C42359"/>
    <w:rsid w:val="00C4454B"/>
    <w:rsid w:val="00C4562A"/>
    <w:rsid w:val="00C45AF6"/>
    <w:rsid w:val="00C45DD0"/>
    <w:rsid w:val="00C45E3B"/>
    <w:rsid w:val="00C6141A"/>
    <w:rsid w:val="00C63ECD"/>
    <w:rsid w:val="00C66494"/>
    <w:rsid w:val="00C668A2"/>
    <w:rsid w:val="00C668FC"/>
    <w:rsid w:val="00C67C76"/>
    <w:rsid w:val="00C70A47"/>
    <w:rsid w:val="00C73F04"/>
    <w:rsid w:val="00C745AC"/>
    <w:rsid w:val="00C77F78"/>
    <w:rsid w:val="00C80332"/>
    <w:rsid w:val="00C8462D"/>
    <w:rsid w:val="00C8537B"/>
    <w:rsid w:val="00C85DBA"/>
    <w:rsid w:val="00C8793A"/>
    <w:rsid w:val="00C90AA1"/>
    <w:rsid w:val="00C90B6C"/>
    <w:rsid w:val="00C92796"/>
    <w:rsid w:val="00C955FC"/>
    <w:rsid w:val="00C959D3"/>
    <w:rsid w:val="00C9672C"/>
    <w:rsid w:val="00C9780D"/>
    <w:rsid w:val="00CA050B"/>
    <w:rsid w:val="00CA29C0"/>
    <w:rsid w:val="00CA3993"/>
    <w:rsid w:val="00CA4B74"/>
    <w:rsid w:val="00CA6421"/>
    <w:rsid w:val="00CA6D2F"/>
    <w:rsid w:val="00CA73E8"/>
    <w:rsid w:val="00CB2AC6"/>
    <w:rsid w:val="00CB2EA8"/>
    <w:rsid w:val="00CB3DD9"/>
    <w:rsid w:val="00CB504E"/>
    <w:rsid w:val="00CB5634"/>
    <w:rsid w:val="00CB6630"/>
    <w:rsid w:val="00CC08AB"/>
    <w:rsid w:val="00CC0A19"/>
    <w:rsid w:val="00CC1D4C"/>
    <w:rsid w:val="00CC206A"/>
    <w:rsid w:val="00CC4ADC"/>
    <w:rsid w:val="00CD5C25"/>
    <w:rsid w:val="00CD6C3D"/>
    <w:rsid w:val="00CE1B2C"/>
    <w:rsid w:val="00CE2D9B"/>
    <w:rsid w:val="00CE392B"/>
    <w:rsid w:val="00CE615E"/>
    <w:rsid w:val="00CE6533"/>
    <w:rsid w:val="00CE7A98"/>
    <w:rsid w:val="00CE7F6A"/>
    <w:rsid w:val="00CF12C3"/>
    <w:rsid w:val="00CF3078"/>
    <w:rsid w:val="00CF69F2"/>
    <w:rsid w:val="00CF786F"/>
    <w:rsid w:val="00D00FFC"/>
    <w:rsid w:val="00D03672"/>
    <w:rsid w:val="00D045F4"/>
    <w:rsid w:val="00D04D49"/>
    <w:rsid w:val="00D05C8E"/>
    <w:rsid w:val="00D066D3"/>
    <w:rsid w:val="00D06BA8"/>
    <w:rsid w:val="00D12350"/>
    <w:rsid w:val="00D1268D"/>
    <w:rsid w:val="00D12EF7"/>
    <w:rsid w:val="00D155E5"/>
    <w:rsid w:val="00D1683F"/>
    <w:rsid w:val="00D20D30"/>
    <w:rsid w:val="00D237A0"/>
    <w:rsid w:val="00D25442"/>
    <w:rsid w:val="00D3082E"/>
    <w:rsid w:val="00D32590"/>
    <w:rsid w:val="00D33793"/>
    <w:rsid w:val="00D33E39"/>
    <w:rsid w:val="00D3512D"/>
    <w:rsid w:val="00D36664"/>
    <w:rsid w:val="00D37538"/>
    <w:rsid w:val="00D37C6A"/>
    <w:rsid w:val="00D4214C"/>
    <w:rsid w:val="00D42BA2"/>
    <w:rsid w:val="00D5021B"/>
    <w:rsid w:val="00D5038B"/>
    <w:rsid w:val="00D503BF"/>
    <w:rsid w:val="00D50652"/>
    <w:rsid w:val="00D5219C"/>
    <w:rsid w:val="00D53F90"/>
    <w:rsid w:val="00D54915"/>
    <w:rsid w:val="00D577A6"/>
    <w:rsid w:val="00D642F0"/>
    <w:rsid w:val="00D64E2A"/>
    <w:rsid w:val="00D664DE"/>
    <w:rsid w:val="00D6657F"/>
    <w:rsid w:val="00D67496"/>
    <w:rsid w:val="00D7161F"/>
    <w:rsid w:val="00D75402"/>
    <w:rsid w:val="00D76FFF"/>
    <w:rsid w:val="00D806E2"/>
    <w:rsid w:val="00D80825"/>
    <w:rsid w:val="00D81EBD"/>
    <w:rsid w:val="00D821EE"/>
    <w:rsid w:val="00D82838"/>
    <w:rsid w:val="00D82C0B"/>
    <w:rsid w:val="00D830B2"/>
    <w:rsid w:val="00D8333E"/>
    <w:rsid w:val="00D8453C"/>
    <w:rsid w:val="00D847CE"/>
    <w:rsid w:val="00D84A27"/>
    <w:rsid w:val="00D8570F"/>
    <w:rsid w:val="00D90703"/>
    <w:rsid w:val="00D9104C"/>
    <w:rsid w:val="00D95D98"/>
    <w:rsid w:val="00D9654D"/>
    <w:rsid w:val="00D965BE"/>
    <w:rsid w:val="00D971E0"/>
    <w:rsid w:val="00D97BB5"/>
    <w:rsid w:val="00DA1EB0"/>
    <w:rsid w:val="00DA20C6"/>
    <w:rsid w:val="00DA21E1"/>
    <w:rsid w:val="00DA27C6"/>
    <w:rsid w:val="00DA2F4A"/>
    <w:rsid w:val="00DA51C3"/>
    <w:rsid w:val="00DA60D1"/>
    <w:rsid w:val="00DA7574"/>
    <w:rsid w:val="00DB3F46"/>
    <w:rsid w:val="00DB4A2C"/>
    <w:rsid w:val="00DB4AF0"/>
    <w:rsid w:val="00DB5135"/>
    <w:rsid w:val="00DB7425"/>
    <w:rsid w:val="00DC0A5F"/>
    <w:rsid w:val="00DC22B6"/>
    <w:rsid w:val="00DC68BA"/>
    <w:rsid w:val="00DC7527"/>
    <w:rsid w:val="00DC75A6"/>
    <w:rsid w:val="00DC7D31"/>
    <w:rsid w:val="00DD17B3"/>
    <w:rsid w:val="00DD3F1D"/>
    <w:rsid w:val="00DD4D1E"/>
    <w:rsid w:val="00DD6B83"/>
    <w:rsid w:val="00DD6DC1"/>
    <w:rsid w:val="00DD7ABE"/>
    <w:rsid w:val="00DE3F01"/>
    <w:rsid w:val="00DE4277"/>
    <w:rsid w:val="00DE4F57"/>
    <w:rsid w:val="00DF0004"/>
    <w:rsid w:val="00DF011C"/>
    <w:rsid w:val="00DF039C"/>
    <w:rsid w:val="00DF0B84"/>
    <w:rsid w:val="00DF2364"/>
    <w:rsid w:val="00DF28C4"/>
    <w:rsid w:val="00DF7155"/>
    <w:rsid w:val="00E03160"/>
    <w:rsid w:val="00E07D1F"/>
    <w:rsid w:val="00E110A6"/>
    <w:rsid w:val="00E118D8"/>
    <w:rsid w:val="00E12F8B"/>
    <w:rsid w:val="00E147E4"/>
    <w:rsid w:val="00E162CD"/>
    <w:rsid w:val="00E20D0C"/>
    <w:rsid w:val="00E226C5"/>
    <w:rsid w:val="00E228DC"/>
    <w:rsid w:val="00E24FA4"/>
    <w:rsid w:val="00E27779"/>
    <w:rsid w:val="00E30436"/>
    <w:rsid w:val="00E32F53"/>
    <w:rsid w:val="00E3307B"/>
    <w:rsid w:val="00E34377"/>
    <w:rsid w:val="00E35B19"/>
    <w:rsid w:val="00E35DBF"/>
    <w:rsid w:val="00E3619D"/>
    <w:rsid w:val="00E41907"/>
    <w:rsid w:val="00E420F3"/>
    <w:rsid w:val="00E42653"/>
    <w:rsid w:val="00E45281"/>
    <w:rsid w:val="00E47C2B"/>
    <w:rsid w:val="00E5208E"/>
    <w:rsid w:val="00E52271"/>
    <w:rsid w:val="00E546D8"/>
    <w:rsid w:val="00E56C81"/>
    <w:rsid w:val="00E60DCB"/>
    <w:rsid w:val="00E61810"/>
    <w:rsid w:val="00E624E0"/>
    <w:rsid w:val="00E64D39"/>
    <w:rsid w:val="00E722EC"/>
    <w:rsid w:val="00E726E6"/>
    <w:rsid w:val="00E73C0E"/>
    <w:rsid w:val="00E741CB"/>
    <w:rsid w:val="00E7449D"/>
    <w:rsid w:val="00E752EC"/>
    <w:rsid w:val="00E754F2"/>
    <w:rsid w:val="00E8073C"/>
    <w:rsid w:val="00E82F0D"/>
    <w:rsid w:val="00E83A0D"/>
    <w:rsid w:val="00E85857"/>
    <w:rsid w:val="00E875DB"/>
    <w:rsid w:val="00E90545"/>
    <w:rsid w:val="00E90E14"/>
    <w:rsid w:val="00E96404"/>
    <w:rsid w:val="00E96EAE"/>
    <w:rsid w:val="00EA06F4"/>
    <w:rsid w:val="00EA18AA"/>
    <w:rsid w:val="00EA1AAF"/>
    <w:rsid w:val="00EA2AF6"/>
    <w:rsid w:val="00EA62A8"/>
    <w:rsid w:val="00EA74AD"/>
    <w:rsid w:val="00EB324C"/>
    <w:rsid w:val="00EB4C07"/>
    <w:rsid w:val="00EB5373"/>
    <w:rsid w:val="00EB60B6"/>
    <w:rsid w:val="00EB79B6"/>
    <w:rsid w:val="00EC04FD"/>
    <w:rsid w:val="00EC0CF1"/>
    <w:rsid w:val="00EC21B6"/>
    <w:rsid w:val="00EC2879"/>
    <w:rsid w:val="00EC4452"/>
    <w:rsid w:val="00EC5632"/>
    <w:rsid w:val="00EC5850"/>
    <w:rsid w:val="00EC6066"/>
    <w:rsid w:val="00EC60A0"/>
    <w:rsid w:val="00EC691B"/>
    <w:rsid w:val="00EC77F0"/>
    <w:rsid w:val="00EC7954"/>
    <w:rsid w:val="00ED3044"/>
    <w:rsid w:val="00ED4CE6"/>
    <w:rsid w:val="00ED644D"/>
    <w:rsid w:val="00ED7BB0"/>
    <w:rsid w:val="00EE08D3"/>
    <w:rsid w:val="00EE3FF9"/>
    <w:rsid w:val="00EE4B27"/>
    <w:rsid w:val="00EE6DD6"/>
    <w:rsid w:val="00EF1342"/>
    <w:rsid w:val="00EF1B3D"/>
    <w:rsid w:val="00EF4E32"/>
    <w:rsid w:val="00EF6BA3"/>
    <w:rsid w:val="00EF6CDF"/>
    <w:rsid w:val="00EF7A82"/>
    <w:rsid w:val="00EF7EA6"/>
    <w:rsid w:val="00F004CA"/>
    <w:rsid w:val="00F0112D"/>
    <w:rsid w:val="00F01365"/>
    <w:rsid w:val="00F022DD"/>
    <w:rsid w:val="00F02BCC"/>
    <w:rsid w:val="00F0384C"/>
    <w:rsid w:val="00F0637B"/>
    <w:rsid w:val="00F10A9E"/>
    <w:rsid w:val="00F12635"/>
    <w:rsid w:val="00F130D7"/>
    <w:rsid w:val="00F1362E"/>
    <w:rsid w:val="00F1468F"/>
    <w:rsid w:val="00F16C76"/>
    <w:rsid w:val="00F20952"/>
    <w:rsid w:val="00F22AE1"/>
    <w:rsid w:val="00F231A9"/>
    <w:rsid w:val="00F27670"/>
    <w:rsid w:val="00F27842"/>
    <w:rsid w:val="00F3005E"/>
    <w:rsid w:val="00F3041D"/>
    <w:rsid w:val="00F34778"/>
    <w:rsid w:val="00F34A1A"/>
    <w:rsid w:val="00F37FD2"/>
    <w:rsid w:val="00F41A01"/>
    <w:rsid w:val="00F43C2F"/>
    <w:rsid w:val="00F45922"/>
    <w:rsid w:val="00F46946"/>
    <w:rsid w:val="00F4742E"/>
    <w:rsid w:val="00F4792A"/>
    <w:rsid w:val="00F5084C"/>
    <w:rsid w:val="00F52835"/>
    <w:rsid w:val="00F541D5"/>
    <w:rsid w:val="00F557E3"/>
    <w:rsid w:val="00F608E6"/>
    <w:rsid w:val="00F60BEA"/>
    <w:rsid w:val="00F663C0"/>
    <w:rsid w:val="00F67367"/>
    <w:rsid w:val="00F67ABC"/>
    <w:rsid w:val="00F71939"/>
    <w:rsid w:val="00F7313F"/>
    <w:rsid w:val="00F73438"/>
    <w:rsid w:val="00F7373D"/>
    <w:rsid w:val="00F73BC2"/>
    <w:rsid w:val="00F753CA"/>
    <w:rsid w:val="00F76406"/>
    <w:rsid w:val="00F76C0B"/>
    <w:rsid w:val="00F77425"/>
    <w:rsid w:val="00F807DC"/>
    <w:rsid w:val="00F80C88"/>
    <w:rsid w:val="00F81AA5"/>
    <w:rsid w:val="00F828EB"/>
    <w:rsid w:val="00F82ABB"/>
    <w:rsid w:val="00F83D41"/>
    <w:rsid w:val="00F8429F"/>
    <w:rsid w:val="00F85180"/>
    <w:rsid w:val="00F85A1E"/>
    <w:rsid w:val="00F85AD4"/>
    <w:rsid w:val="00F86153"/>
    <w:rsid w:val="00F86BE2"/>
    <w:rsid w:val="00F8735A"/>
    <w:rsid w:val="00F90342"/>
    <w:rsid w:val="00F9210A"/>
    <w:rsid w:val="00F95251"/>
    <w:rsid w:val="00F96665"/>
    <w:rsid w:val="00F96881"/>
    <w:rsid w:val="00F96D98"/>
    <w:rsid w:val="00FA17AC"/>
    <w:rsid w:val="00FA4617"/>
    <w:rsid w:val="00FA637F"/>
    <w:rsid w:val="00FB0047"/>
    <w:rsid w:val="00FB18BA"/>
    <w:rsid w:val="00FB2451"/>
    <w:rsid w:val="00FB4B7F"/>
    <w:rsid w:val="00FB4D18"/>
    <w:rsid w:val="00FB66B7"/>
    <w:rsid w:val="00FC0B0C"/>
    <w:rsid w:val="00FC2978"/>
    <w:rsid w:val="00FC381C"/>
    <w:rsid w:val="00FC3927"/>
    <w:rsid w:val="00FC4FC9"/>
    <w:rsid w:val="00FC5246"/>
    <w:rsid w:val="00FC6E39"/>
    <w:rsid w:val="00FD28FD"/>
    <w:rsid w:val="00FD2AD8"/>
    <w:rsid w:val="00FD3758"/>
    <w:rsid w:val="00FD3A03"/>
    <w:rsid w:val="00FD4183"/>
    <w:rsid w:val="00FD4EC0"/>
    <w:rsid w:val="00FD65CD"/>
    <w:rsid w:val="00FE069B"/>
    <w:rsid w:val="00FE146D"/>
    <w:rsid w:val="00FE2D03"/>
    <w:rsid w:val="00FE3A99"/>
    <w:rsid w:val="00FE5040"/>
    <w:rsid w:val="00FE5F81"/>
    <w:rsid w:val="00FE6D24"/>
    <w:rsid w:val="00FE6FEE"/>
    <w:rsid w:val="00FE7839"/>
    <w:rsid w:val="00FF023E"/>
    <w:rsid w:val="00FF1309"/>
    <w:rsid w:val="00FF7436"/>
    <w:rsid w:val="00FF7ABF"/>
    <w:rsid w:val="01071B10"/>
    <w:rsid w:val="02A1AE04"/>
    <w:rsid w:val="02B6EBBD"/>
    <w:rsid w:val="0360B463"/>
    <w:rsid w:val="03DD48D4"/>
    <w:rsid w:val="0446B2BB"/>
    <w:rsid w:val="048C31BD"/>
    <w:rsid w:val="04C28486"/>
    <w:rsid w:val="04DF6EA4"/>
    <w:rsid w:val="05BC4A3A"/>
    <w:rsid w:val="05C06D97"/>
    <w:rsid w:val="06394B42"/>
    <w:rsid w:val="063F76D2"/>
    <w:rsid w:val="06F1F13F"/>
    <w:rsid w:val="0822C092"/>
    <w:rsid w:val="08DEB1F8"/>
    <w:rsid w:val="091360DE"/>
    <w:rsid w:val="091FD1B9"/>
    <w:rsid w:val="09DACFB2"/>
    <w:rsid w:val="09FED2E2"/>
    <w:rsid w:val="0A098075"/>
    <w:rsid w:val="0A09A05F"/>
    <w:rsid w:val="0A18FC9E"/>
    <w:rsid w:val="0A479577"/>
    <w:rsid w:val="0AA9DA5B"/>
    <w:rsid w:val="0D413E51"/>
    <w:rsid w:val="0D554BB2"/>
    <w:rsid w:val="0D97D262"/>
    <w:rsid w:val="0DD76A27"/>
    <w:rsid w:val="0E91341B"/>
    <w:rsid w:val="0FA95E04"/>
    <w:rsid w:val="0FE775D9"/>
    <w:rsid w:val="101D61CE"/>
    <w:rsid w:val="101D697D"/>
    <w:rsid w:val="102A8BE5"/>
    <w:rsid w:val="109329F3"/>
    <w:rsid w:val="119201D5"/>
    <w:rsid w:val="12075446"/>
    <w:rsid w:val="123B858A"/>
    <w:rsid w:val="1276F6BA"/>
    <w:rsid w:val="12A8FA42"/>
    <w:rsid w:val="139FDAA1"/>
    <w:rsid w:val="13B4A389"/>
    <w:rsid w:val="13E19030"/>
    <w:rsid w:val="13EC272F"/>
    <w:rsid w:val="144FB75A"/>
    <w:rsid w:val="14BC1D8D"/>
    <w:rsid w:val="155EC1A1"/>
    <w:rsid w:val="15A2A35E"/>
    <w:rsid w:val="15ECEFFA"/>
    <w:rsid w:val="160502DA"/>
    <w:rsid w:val="1608CCB4"/>
    <w:rsid w:val="160C93C0"/>
    <w:rsid w:val="1637BD82"/>
    <w:rsid w:val="1654570D"/>
    <w:rsid w:val="16E1AC0B"/>
    <w:rsid w:val="17084818"/>
    <w:rsid w:val="1722EFD4"/>
    <w:rsid w:val="1726715B"/>
    <w:rsid w:val="17606182"/>
    <w:rsid w:val="17862D30"/>
    <w:rsid w:val="1842C9D6"/>
    <w:rsid w:val="18D64F2B"/>
    <w:rsid w:val="19410E4F"/>
    <w:rsid w:val="194C8848"/>
    <w:rsid w:val="1A407F94"/>
    <w:rsid w:val="1A8046DE"/>
    <w:rsid w:val="1AF95D65"/>
    <w:rsid w:val="1BA47DEC"/>
    <w:rsid w:val="1BB3A7BE"/>
    <w:rsid w:val="1C0B74F9"/>
    <w:rsid w:val="1C69F7BB"/>
    <w:rsid w:val="1C8CD7B9"/>
    <w:rsid w:val="1C8FFEFF"/>
    <w:rsid w:val="1CFE5318"/>
    <w:rsid w:val="1D079BCE"/>
    <w:rsid w:val="1E109398"/>
    <w:rsid w:val="1E2659F6"/>
    <w:rsid w:val="1E488F39"/>
    <w:rsid w:val="1EC186BB"/>
    <w:rsid w:val="1ED0C073"/>
    <w:rsid w:val="1EDDEE6C"/>
    <w:rsid w:val="1F25CD34"/>
    <w:rsid w:val="1F4D2EDA"/>
    <w:rsid w:val="1F843A85"/>
    <w:rsid w:val="1FE91543"/>
    <w:rsid w:val="20293C4D"/>
    <w:rsid w:val="203B56C7"/>
    <w:rsid w:val="205EC655"/>
    <w:rsid w:val="20ACF9D6"/>
    <w:rsid w:val="20BA776F"/>
    <w:rsid w:val="20CF29B8"/>
    <w:rsid w:val="20D9BD30"/>
    <w:rsid w:val="20FCDA91"/>
    <w:rsid w:val="21297B00"/>
    <w:rsid w:val="21DA470F"/>
    <w:rsid w:val="22A152F0"/>
    <w:rsid w:val="23C3AC59"/>
    <w:rsid w:val="23D84490"/>
    <w:rsid w:val="23F22A2C"/>
    <w:rsid w:val="23F64EE8"/>
    <w:rsid w:val="2418CBF8"/>
    <w:rsid w:val="24297D0D"/>
    <w:rsid w:val="247062AE"/>
    <w:rsid w:val="253972D5"/>
    <w:rsid w:val="253F935A"/>
    <w:rsid w:val="25DBB97F"/>
    <w:rsid w:val="2615BB38"/>
    <w:rsid w:val="266AFDC7"/>
    <w:rsid w:val="26BF615A"/>
    <w:rsid w:val="26DC6304"/>
    <w:rsid w:val="26F45F6E"/>
    <w:rsid w:val="26F8E02E"/>
    <w:rsid w:val="2781BC49"/>
    <w:rsid w:val="284EAF59"/>
    <w:rsid w:val="285C092D"/>
    <w:rsid w:val="28924483"/>
    <w:rsid w:val="28F2B442"/>
    <w:rsid w:val="2A03676A"/>
    <w:rsid w:val="2A286A5D"/>
    <w:rsid w:val="2A967095"/>
    <w:rsid w:val="2AAA8701"/>
    <w:rsid w:val="2AEDF25B"/>
    <w:rsid w:val="2AF8033C"/>
    <w:rsid w:val="2B364E5B"/>
    <w:rsid w:val="2B3A38B1"/>
    <w:rsid w:val="2C442198"/>
    <w:rsid w:val="2C74D790"/>
    <w:rsid w:val="2D0C39F7"/>
    <w:rsid w:val="2D16DC36"/>
    <w:rsid w:val="2DE82CAA"/>
    <w:rsid w:val="2EB8C514"/>
    <w:rsid w:val="2F0A2790"/>
    <w:rsid w:val="2F6B1C02"/>
    <w:rsid w:val="2FB97DE5"/>
    <w:rsid w:val="2FD62BFE"/>
    <w:rsid w:val="3028E33F"/>
    <w:rsid w:val="30420949"/>
    <w:rsid w:val="308F733A"/>
    <w:rsid w:val="3093A3FC"/>
    <w:rsid w:val="31E01B21"/>
    <w:rsid w:val="3217F39C"/>
    <w:rsid w:val="32A37372"/>
    <w:rsid w:val="32C5225B"/>
    <w:rsid w:val="34231587"/>
    <w:rsid w:val="346641D2"/>
    <w:rsid w:val="34830834"/>
    <w:rsid w:val="34F0C9EE"/>
    <w:rsid w:val="3505B676"/>
    <w:rsid w:val="35319523"/>
    <w:rsid w:val="3532BDE1"/>
    <w:rsid w:val="3577B10C"/>
    <w:rsid w:val="35964E84"/>
    <w:rsid w:val="35C99F45"/>
    <w:rsid w:val="367387BC"/>
    <w:rsid w:val="38FE5260"/>
    <w:rsid w:val="39278EE1"/>
    <w:rsid w:val="39A87138"/>
    <w:rsid w:val="3A1C8F5B"/>
    <w:rsid w:val="3A8482DF"/>
    <w:rsid w:val="3ABAC564"/>
    <w:rsid w:val="3AE5AA0A"/>
    <w:rsid w:val="3B70D608"/>
    <w:rsid w:val="3BF7B26B"/>
    <w:rsid w:val="3C7DB462"/>
    <w:rsid w:val="3CC42297"/>
    <w:rsid w:val="3DA3939D"/>
    <w:rsid w:val="3E51BD29"/>
    <w:rsid w:val="3ED527CD"/>
    <w:rsid w:val="3EF574D8"/>
    <w:rsid w:val="3F3CE0FE"/>
    <w:rsid w:val="3F531403"/>
    <w:rsid w:val="3F9017E4"/>
    <w:rsid w:val="3F925189"/>
    <w:rsid w:val="3FF201BC"/>
    <w:rsid w:val="4094DCA5"/>
    <w:rsid w:val="40AC2EFA"/>
    <w:rsid w:val="40AFCA0E"/>
    <w:rsid w:val="40B714EB"/>
    <w:rsid w:val="40F4CE1E"/>
    <w:rsid w:val="4192B32B"/>
    <w:rsid w:val="41B66EE9"/>
    <w:rsid w:val="429A5D96"/>
    <w:rsid w:val="432D543E"/>
    <w:rsid w:val="4349D46A"/>
    <w:rsid w:val="438E4594"/>
    <w:rsid w:val="4468B2AE"/>
    <w:rsid w:val="44A6D7B7"/>
    <w:rsid w:val="44F9E5A0"/>
    <w:rsid w:val="452141F8"/>
    <w:rsid w:val="45344721"/>
    <w:rsid w:val="45B3CAD4"/>
    <w:rsid w:val="45D6052C"/>
    <w:rsid w:val="45DA82F5"/>
    <w:rsid w:val="46366719"/>
    <w:rsid w:val="46AF9265"/>
    <w:rsid w:val="4713D1A0"/>
    <w:rsid w:val="471BDFB6"/>
    <w:rsid w:val="47315170"/>
    <w:rsid w:val="473D15C6"/>
    <w:rsid w:val="47943D91"/>
    <w:rsid w:val="47C0820D"/>
    <w:rsid w:val="47FC981C"/>
    <w:rsid w:val="48610D8C"/>
    <w:rsid w:val="4889DA61"/>
    <w:rsid w:val="49862B81"/>
    <w:rsid w:val="49910704"/>
    <w:rsid w:val="499A7FD9"/>
    <w:rsid w:val="49DDFF3A"/>
    <w:rsid w:val="49E731AC"/>
    <w:rsid w:val="4A1E992C"/>
    <w:rsid w:val="4A3BAACF"/>
    <w:rsid w:val="4A921C21"/>
    <w:rsid w:val="4B130912"/>
    <w:rsid w:val="4B225792"/>
    <w:rsid w:val="4B55D2F9"/>
    <w:rsid w:val="4BEFE5AD"/>
    <w:rsid w:val="4C960318"/>
    <w:rsid w:val="4D2157B6"/>
    <w:rsid w:val="4D5488CC"/>
    <w:rsid w:val="4DB91C9D"/>
    <w:rsid w:val="4DF11334"/>
    <w:rsid w:val="4E1ADA54"/>
    <w:rsid w:val="4E1B7DED"/>
    <w:rsid w:val="4E2FE535"/>
    <w:rsid w:val="4E753959"/>
    <w:rsid w:val="4F02A740"/>
    <w:rsid w:val="4F3A5BF1"/>
    <w:rsid w:val="4F7FC8A1"/>
    <w:rsid w:val="4F9CA642"/>
    <w:rsid w:val="5097505F"/>
    <w:rsid w:val="50C6344C"/>
    <w:rsid w:val="511763BA"/>
    <w:rsid w:val="51444685"/>
    <w:rsid w:val="515B836B"/>
    <w:rsid w:val="519115B1"/>
    <w:rsid w:val="52034831"/>
    <w:rsid w:val="520F8D79"/>
    <w:rsid w:val="526B708E"/>
    <w:rsid w:val="527BEAF2"/>
    <w:rsid w:val="52B7EAC6"/>
    <w:rsid w:val="52E90B40"/>
    <w:rsid w:val="52FCA91A"/>
    <w:rsid w:val="531AE3AC"/>
    <w:rsid w:val="532D1E2A"/>
    <w:rsid w:val="540E434D"/>
    <w:rsid w:val="54716ACE"/>
    <w:rsid w:val="547271E9"/>
    <w:rsid w:val="54DC70E7"/>
    <w:rsid w:val="55123E16"/>
    <w:rsid w:val="55BE63EA"/>
    <w:rsid w:val="55CCBC17"/>
    <w:rsid w:val="5743E7BA"/>
    <w:rsid w:val="5749C8F6"/>
    <w:rsid w:val="5775B2DE"/>
    <w:rsid w:val="57C4106C"/>
    <w:rsid w:val="57D90DA7"/>
    <w:rsid w:val="57E00E12"/>
    <w:rsid w:val="5803EEC7"/>
    <w:rsid w:val="58303BC2"/>
    <w:rsid w:val="585AB712"/>
    <w:rsid w:val="59309CB5"/>
    <w:rsid w:val="59764E2E"/>
    <w:rsid w:val="5A06CD47"/>
    <w:rsid w:val="5A271392"/>
    <w:rsid w:val="5A4AD24A"/>
    <w:rsid w:val="5AFDE868"/>
    <w:rsid w:val="5BB2D11B"/>
    <w:rsid w:val="5BC86633"/>
    <w:rsid w:val="5BC9B4F2"/>
    <w:rsid w:val="5C0EE3A8"/>
    <w:rsid w:val="5C4A4BD2"/>
    <w:rsid w:val="5CC1E414"/>
    <w:rsid w:val="5CC7BE3E"/>
    <w:rsid w:val="5CFB26B6"/>
    <w:rsid w:val="5DE7CE33"/>
    <w:rsid w:val="5DFD52BA"/>
    <w:rsid w:val="5E1B9769"/>
    <w:rsid w:val="5E99DAE4"/>
    <w:rsid w:val="5F580252"/>
    <w:rsid w:val="5F82FCDE"/>
    <w:rsid w:val="5F89C0A1"/>
    <w:rsid w:val="5FBCA729"/>
    <w:rsid w:val="5FE59059"/>
    <w:rsid w:val="600E455F"/>
    <w:rsid w:val="601A2FBF"/>
    <w:rsid w:val="602A343F"/>
    <w:rsid w:val="60DECB9D"/>
    <w:rsid w:val="618222D9"/>
    <w:rsid w:val="61BDC353"/>
    <w:rsid w:val="6210FE82"/>
    <w:rsid w:val="6213045E"/>
    <w:rsid w:val="62608AA4"/>
    <w:rsid w:val="62ACF81B"/>
    <w:rsid w:val="62C1BC41"/>
    <w:rsid w:val="62EA017F"/>
    <w:rsid w:val="63050088"/>
    <w:rsid w:val="631AD181"/>
    <w:rsid w:val="6352CDAE"/>
    <w:rsid w:val="636D4C07"/>
    <w:rsid w:val="63E909D3"/>
    <w:rsid w:val="640587B3"/>
    <w:rsid w:val="642EDC9C"/>
    <w:rsid w:val="65703F57"/>
    <w:rsid w:val="66AF6A41"/>
    <w:rsid w:val="66DF925C"/>
    <w:rsid w:val="6709C5E4"/>
    <w:rsid w:val="6714C323"/>
    <w:rsid w:val="67563F66"/>
    <w:rsid w:val="676B55E1"/>
    <w:rsid w:val="678B7784"/>
    <w:rsid w:val="67C35CB0"/>
    <w:rsid w:val="67D0DC0A"/>
    <w:rsid w:val="680CF05C"/>
    <w:rsid w:val="684BA9C8"/>
    <w:rsid w:val="685426CA"/>
    <w:rsid w:val="68E9D4B2"/>
    <w:rsid w:val="69D0A087"/>
    <w:rsid w:val="69EBE7F3"/>
    <w:rsid w:val="6A586B28"/>
    <w:rsid w:val="6A87FEA8"/>
    <w:rsid w:val="6B23F0CA"/>
    <w:rsid w:val="6B462A48"/>
    <w:rsid w:val="6B9C3EC6"/>
    <w:rsid w:val="6BD53555"/>
    <w:rsid w:val="6BF9DCB7"/>
    <w:rsid w:val="6C183ECC"/>
    <w:rsid w:val="6C7FE0CF"/>
    <w:rsid w:val="6C937C03"/>
    <w:rsid w:val="6C9D4201"/>
    <w:rsid w:val="6CBFF3D3"/>
    <w:rsid w:val="6CEC7488"/>
    <w:rsid w:val="6D3D8229"/>
    <w:rsid w:val="6D4AD4C1"/>
    <w:rsid w:val="6D5740A4"/>
    <w:rsid w:val="6D9593EE"/>
    <w:rsid w:val="6E51530D"/>
    <w:rsid w:val="6EE6A108"/>
    <w:rsid w:val="6F3E14C0"/>
    <w:rsid w:val="6FBAB6F6"/>
    <w:rsid w:val="7034E84F"/>
    <w:rsid w:val="703C21C9"/>
    <w:rsid w:val="7041F945"/>
    <w:rsid w:val="705B85BA"/>
    <w:rsid w:val="706097A8"/>
    <w:rsid w:val="706DDE95"/>
    <w:rsid w:val="7072EE44"/>
    <w:rsid w:val="71328BC7"/>
    <w:rsid w:val="71BDF3BC"/>
    <w:rsid w:val="71F1C5CA"/>
    <w:rsid w:val="72C66550"/>
    <w:rsid w:val="732D5B35"/>
    <w:rsid w:val="739C46C5"/>
    <w:rsid w:val="73D6539C"/>
    <w:rsid w:val="748176EA"/>
    <w:rsid w:val="749E5174"/>
    <w:rsid w:val="7507D00F"/>
    <w:rsid w:val="75189F2C"/>
    <w:rsid w:val="7581C10A"/>
    <w:rsid w:val="75FD742C"/>
    <w:rsid w:val="76819541"/>
    <w:rsid w:val="7741B9EA"/>
    <w:rsid w:val="774ADD2A"/>
    <w:rsid w:val="77790929"/>
    <w:rsid w:val="780BB75F"/>
    <w:rsid w:val="78928A5A"/>
    <w:rsid w:val="78C136C7"/>
    <w:rsid w:val="78D4B082"/>
    <w:rsid w:val="79975D32"/>
    <w:rsid w:val="79BAC35F"/>
    <w:rsid w:val="7A1FA33F"/>
    <w:rsid w:val="7A2F9EC7"/>
    <w:rsid w:val="7A7D21A0"/>
    <w:rsid w:val="7B5878E1"/>
    <w:rsid w:val="7BAE166D"/>
    <w:rsid w:val="7BC65A75"/>
    <w:rsid w:val="7C02CEB2"/>
    <w:rsid w:val="7C104063"/>
    <w:rsid w:val="7C5B4383"/>
    <w:rsid w:val="7CA4B8CE"/>
    <w:rsid w:val="7CA65C4A"/>
    <w:rsid w:val="7CACDC16"/>
    <w:rsid w:val="7CC4B736"/>
    <w:rsid w:val="7D1C7F15"/>
    <w:rsid w:val="7D39E081"/>
    <w:rsid w:val="7D404ED2"/>
    <w:rsid w:val="7D753FB0"/>
    <w:rsid w:val="7D76DA91"/>
    <w:rsid w:val="7D7EA0D3"/>
    <w:rsid w:val="7DA8B24F"/>
    <w:rsid w:val="7ED790EF"/>
    <w:rsid w:val="7EF0F189"/>
    <w:rsid w:val="7F8C6F61"/>
    <w:rsid w:val="7F96B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123919"/>
  <w15:docId w15:val="{164B0D63-3D82-4D42-8CF0-1AA0EC533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98A"/>
    <w:pPr>
      <w:spacing w:after="0" w:line="240" w:lineRule="auto"/>
      <w:jc w:val="both"/>
    </w:pPr>
    <w:rPr>
      <w:rFonts w:ascii="Times New Roman" w:eastAsia="MS Mincho" w:hAnsi="Times New Roman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70498A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70498A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0498A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HeadSection">
    <w:name w:val="IPP HeadSection"/>
    <w:basedOn w:val="Normal"/>
    <w:next w:val="Normal"/>
    <w:qFormat/>
    <w:rsid w:val="0070498A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ArialTable">
    <w:name w:val="IPP Arial Table"/>
    <w:basedOn w:val="IPPArial"/>
    <w:qFormat/>
    <w:rsid w:val="0070498A"/>
    <w:pPr>
      <w:spacing w:before="60" w:after="60"/>
      <w:jc w:val="left"/>
    </w:pPr>
  </w:style>
  <w:style w:type="paragraph" w:customStyle="1" w:styleId="IPPNormalCloseSpace">
    <w:name w:val="IPP NormalCloseSpace"/>
    <w:basedOn w:val="Normal"/>
    <w:qFormat/>
    <w:rsid w:val="0070498A"/>
    <w:pPr>
      <w:keepNext/>
      <w:spacing w:after="60"/>
    </w:pPr>
  </w:style>
  <w:style w:type="paragraph" w:customStyle="1" w:styleId="SequentialList">
    <w:name w:val="Sequential List"/>
    <w:basedOn w:val="ListParagraph"/>
    <w:link w:val="SequentialListChar"/>
    <w:qFormat/>
    <w:rsid w:val="00CC1D4C"/>
    <w:pPr>
      <w:numPr>
        <w:numId w:val="1"/>
      </w:numPr>
      <w:spacing w:before="120" w:line="240" w:lineRule="auto"/>
      <w:ind w:left="0"/>
    </w:pPr>
    <w:rPr>
      <w:rFonts w:eastAsiaTheme="minorHAnsi" w:cs="Akhbar MT"/>
      <w:sz w:val="22"/>
      <w:szCs w:val="30"/>
    </w:rPr>
  </w:style>
  <w:style w:type="character" w:customStyle="1" w:styleId="SequentialListChar">
    <w:name w:val="Sequential List Char"/>
    <w:basedOn w:val="DefaultParagraphFont"/>
    <w:link w:val="SequentialList"/>
    <w:rsid w:val="00CC1D4C"/>
    <w:rPr>
      <w:rFonts w:ascii="Verdana" w:eastAsiaTheme="minorHAnsi" w:hAnsi="Verdana" w:cs="Akhbar MT"/>
      <w:szCs w:val="30"/>
      <w:lang w:val="nl-NL" w:eastAsia="nl-NL"/>
    </w:rPr>
  </w:style>
  <w:style w:type="numbering" w:customStyle="1" w:styleId="IPPParagraphnumberedlist1">
    <w:name w:val="IPP Paragraph numbered list1"/>
    <w:rsid w:val="00CC1D4C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70498A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Header">
    <w:name w:val="header"/>
    <w:basedOn w:val="Normal"/>
    <w:link w:val="HeaderChar"/>
    <w:rsid w:val="007049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498A"/>
    <w:rPr>
      <w:rFonts w:ascii="Times New Roman" w:eastAsia="MS Mincho" w:hAnsi="Times New Roman"/>
      <w:szCs w:val="24"/>
      <w:lang w:eastAsia="zh-CN"/>
    </w:rPr>
  </w:style>
  <w:style w:type="paragraph" w:styleId="Footer">
    <w:name w:val="footer"/>
    <w:basedOn w:val="Normal"/>
    <w:link w:val="FooterChar"/>
    <w:rsid w:val="007049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0498A"/>
    <w:rPr>
      <w:rFonts w:ascii="Times New Roman" w:eastAsia="MS Mincho" w:hAnsi="Times New Roman"/>
      <w:szCs w:val="24"/>
      <w:lang w:eastAsia="zh-CN"/>
    </w:rPr>
  </w:style>
  <w:style w:type="character" w:styleId="PageNumber">
    <w:name w:val="page number"/>
    <w:rsid w:val="0070498A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70498A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70498A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70498A"/>
    <w:rPr>
      <w:rFonts w:ascii="Courier" w:eastAsia="Times" w:hAnsi="Courier"/>
      <w:sz w:val="21"/>
      <w:szCs w:val="21"/>
      <w:lang w:val="en-AU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A0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02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02EC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2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02EC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7049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0498A"/>
    <w:rPr>
      <w:rFonts w:ascii="Tahoma" w:eastAsia="MS Mincho" w:hAnsi="Tahoma" w:cs="Tahoma"/>
      <w:sz w:val="16"/>
      <w:szCs w:val="16"/>
      <w:lang w:eastAsia="zh-CN"/>
    </w:rPr>
  </w:style>
  <w:style w:type="paragraph" w:customStyle="1" w:styleId="IPPHeader">
    <w:name w:val="IPP Header"/>
    <w:basedOn w:val="Normal"/>
    <w:qFormat/>
    <w:rsid w:val="0070498A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70498A"/>
    <w:rPr>
      <w:rFonts w:ascii="Times New Roman" w:eastAsia="MS Mincho" w:hAnsi="Times New Roman"/>
      <w:b/>
      <w:bCs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70498A"/>
    <w:rPr>
      <w:rFonts w:ascii="Calibri" w:eastAsia="MS Mincho" w:hAnsi="Calibri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70498A"/>
    <w:rPr>
      <w:rFonts w:ascii="Calibri" w:eastAsia="MS Mincho" w:hAnsi="Calibri"/>
      <w:b/>
      <w:bCs/>
      <w:sz w:val="26"/>
      <w:szCs w:val="26"/>
      <w:lang w:eastAsia="zh-CN"/>
    </w:rPr>
  </w:style>
  <w:style w:type="paragraph" w:styleId="FootnoteText">
    <w:name w:val="footnote text"/>
    <w:basedOn w:val="Normal"/>
    <w:link w:val="FootnoteTextChar"/>
    <w:semiHidden/>
    <w:rsid w:val="0070498A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0498A"/>
    <w:rPr>
      <w:rFonts w:ascii="Times New Roman" w:eastAsia="MS Mincho" w:hAnsi="Times New Roman"/>
      <w:sz w:val="20"/>
      <w:szCs w:val="24"/>
      <w:lang w:eastAsia="zh-CN"/>
    </w:rPr>
  </w:style>
  <w:style w:type="character" w:styleId="FootnoteReference">
    <w:name w:val="footnote reference"/>
    <w:basedOn w:val="DefaultParagraphFont"/>
    <w:semiHidden/>
    <w:rsid w:val="0070498A"/>
    <w:rPr>
      <w:vertAlign w:val="superscript"/>
    </w:rPr>
  </w:style>
  <w:style w:type="paragraph" w:customStyle="1" w:styleId="Style">
    <w:name w:val="Style"/>
    <w:basedOn w:val="Footer"/>
    <w:autoRedefine/>
    <w:qFormat/>
    <w:rsid w:val="0070498A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70498A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70498A"/>
    <w:pPr>
      <w:spacing w:after="240"/>
    </w:pPr>
    <w:rPr>
      <w:sz w:val="24"/>
    </w:rPr>
  </w:style>
  <w:style w:type="table" w:styleId="TableGrid">
    <w:name w:val="Table Grid"/>
    <w:basedOn w:val="TableNormal"/>
    <w:rsid w:val="0070498A"/>
    <w:pPr>
      <w:spacing w:after="200" w:line="276" w:lineRule="auto"/>
    </w:pPr>
    <w:rPr>
      <w:rFonts w:eastAsiaTheme="minorHAns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70498A"/>
    <w:pPr>
      <w:numPr>
        <w:numId w:val="6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70498A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70498A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70498A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70498A"/>
    <w:pPr>
      <w:spacing w:after="180"/>
    </w:pPr>
  </w:style>
  <w:style w:type="paragraph" w:customStyle="1" w:styleId="IPPFootnote">
    <w:name w:val="IPP Footnote"/>
    <w:basedOn w:val="IPPArialFootnote"/>
    <w:qFormat/>
    <w:rsid w:val="0070498A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70498A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70498A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70498A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ing1">
    <w:name w:val="IPP Heading1"/>
    <w:basedOn w:val="IPPNormal"/>
    <w:next w:val="IPPNormal"/>
    <w:qFormat/>
    <w:rsid w:val="0070498A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70498A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70498A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70498A"/>
    <w:pPr>
      <w:numPr>
        <w:numId w:val="12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70498A"/>
    <w:pPr>
      <w:numPr>
        <w:numId w:val="7"/>
      </w:numPr>
    </w:pPr>
  </w:style>
  <w:style w:type="character" w:customStyle="1" w:styleId="IPPNormalstrikethrough">
    <w:name w:val="IPP Normal strikethrough"/>
    <w:rsid w:val="0070498A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70498A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70498A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70498A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70498A"/>
    <w:pPr>
      <w:numPr>
        <w:numId w:val="5"/>
      </w:numPr>
    </w:pPr>
  </w:style>
  <w:style w:type="paragraph" w:customStyle="1" w:styleId="IPPHeading2">
    <w:name w:val="IPP Heading2"/>
    <w:basedOn w:val="IPPNormal"/>
    <w:next w:val="IPPNormal"/>
    <w:qFormat/>
    <w:rsid w:val="0070498A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70498A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70498A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70498A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70498A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70498A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70498A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70498A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70498A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70498A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70498A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70498A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70498A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70498A"/>
    <w:pPr>
      <w:numPr>
        <w:numId w:val="3"/>
      </w:numPr>
      <w:jc w:val="left"/>
    </w:pPr>
  </w:style>
  <w:style w:type="paragraph" w:customStyle="1" w:styleId="IPPLetterListIndent">
    <w:name w:val="IPP LetterList Indent"/>
    <w:basedOn w:val="IPPLetterList"/>
    <w:qFormat/>
    <w:rsid w:val="0070498A"/>
    <w:pPr>
      <w:numPr>
        <w:numId w:val="4"/>
      </w:numPr>
    </w:pPr>
  </w:style>
  <w:style w:type="paragraph" w:customStyle="1" w:styleId="IPPFooterLandscape">
    <w:name w:val="IPP Footer Landscape"/>
    <w:basedOn w:val="IPPHeaderlandscape"/>
    <w:qFormat/>
    <w:rsid w:val="0070498A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70498A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70498A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70498A"/>
    <w:pPr>
      <w:numPr>
        <w:numId w:val="8"/>
      </w:numPr>
    </w:pPr>
  </w:style>
  <w:style w:type="paragraph" w:customStyle="1" w:styleId="IPPHdg2Num">
    <w:name w:val="IPP Hdg2Num"/>
    <w:basedOn w:val="IPPHeading2"/>
    <w:next w:val="IPPNormal"/>
    <w:qFormat/>
    <w:rsid w:val="0070498A"/>
    <w:pPr>
      <w:numPr>
        <w:ilvl w:val="1"/>
        <w:numId w:val="9"/>
      </w:numPr>
    </w:pPr>
  </w:style>
  <w:style w:type="paragraph" w:customStyle="1" w:styleId="IPPNumberedList">
    <w:name w:val="IPP NumberedList"/>
    <w:basedOn w:val="IPPBullet1"/>
    <w:qFormat/>
    <w:rsid w:val="0070498A"/>
    <w:pPr>
      <w:numPr>
        <w:numId w:val="11"/>
      </w:numPr>
    </w:pPr>
  </w:style>
  <w:style w:type="character" w:styleId="Strong">
    <w:name w:val="Strong"/>
    <w:basedOn w:val="DefaultParagraphFont"/>
    <w:qFormat/>
    <w:rsid w:val="0070498A"/>
    <w:rPr>
      <w:b/>
      <w:bCs/>
    </w:rPr>
  </w:style>
  <w:style w:type="paragraph" w:customStyle="1" w:styleId="IPPParagraphnumbering">
    <w:name w:val="IPP Paragraph numbering"/>
    <w:basedOn w:val="IPPNormal"/>
    <w:qFormat/>
    <w:rsid w:val="0070498A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70498A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70498A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70498A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70498A"/>
    <w:rPr>
      <w:rFonts w:ascii="Times New Roman" w:eastAsia="Times" w:hAnsi="Times New Roman"/>
      <w:szCs w:val="24"/>
      <w:lang w:eastAsia="zh-CN"/>
    </w:rPr>
  </w:style>
  <w:style w:type="character" w:styleId="Hyperlink">
    <w:name w:val="Hyperlink"/>
    <w:basedOn w:val="DefaultParagraphFont"/>
    <w:uiPriority w:val="99"/>
    <w:unhideWhenUsed/>
    <w:rsid w:val="00546C8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239F1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2725E9"/>
    <w:pPr>
      <w:spacing w:before="100" w:beforeAutospacing="1" w:after="100" w:afterAutospacing="1"/>
      <w:jc w:val="left"/>
    </w:pPr>
    <w:rPr>
      <w:rFonts w:eastAsia="Times New Roman" w:cs="Times New Roman"/>
      <w:sz w:val="24"/>
      <w:lang w:val="en-US" w:eastAsia="en-US"/>
    </w:rPr>
  </w:style>
  <w:style w:type="character" w:customStyle="1" w:styleId="normaltextrun">
    <w:name w:val="normaltextrun"/>
    <w:basedOn w:val="DefaultParagraphFont"/>
    <w:rsid w:val="002725E9"/>
  </w:style>
  <w:style w:type="character" w:customStyle="1" w:styleId="eop">
    <w:name w:val="eop"/>
    <w:basedOn w:val="DefaultParagraphFont"/>
    <w:rsid w:val="002725E9"/>
  </w:style>
  <w:style w:type="character" w:customStyle="1" w:styleId="tabchar">
    <w:name w:val="tabchar"/>
    <w:basedOn w:val="DefaultParagraphFont"/>
    <w:rsid w:val="00735B7C"/>
  </w:style>
  <w:style w:type="character" w:styleId="UnresolvedMention">
    <w:name w:val="Unresolved Mention"/>
    <w:basedOn w:val="DefaultParagraphFont"/>
    <w:uiPriority w:val="99"/>
    <w:semiHidden/>
    <w:unhideWhenUsed/>
    <w:rsid w:val="009760F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8215E"/>
    <w:pPr>
      <w:spacing w:after="0" w:line="240" w:lineRule="auto"/>
    </w:pPr>
    <w:rPr>
      <w:rFonts w:ascii="Times New Roman" w:eastAsia="MS Mincho" w:hAnsi="Times New Roman"/>
      <w:szCs w:val="24"/>
      <w:lang w:eastAsia="zh-CN"/>
    </w:rPr>
  </w:style>
  <w:style w:type="character" w:styleId="Mention">
    <w:name w:val="Mention"/>
    <w:basedOn w:val="DefaultParagraphFont"/>
    <w:uiPriority w:val="99"/>
    <w:unhideWhenUsed/>
    <w:rsid w:val="001B5226"/>
    <w:rPr>
      <w:color w:val="2B579A"/>
      <w:shd w:val="clear" w:color="auto" w:fill="E1DFDD"/>
    </w:rPr>
  </w:style>
  <w:style w:type="character" w:customStyle="1" w:styleId="me-email-text">
    <w:name w:val="me-email-text"/>
    <w:basedOn w:val="DefaultParagraphFont"/>
    <w:rsid w:val="00972FB8"/>
  </w:style>
  <w:style w:type="character" w:customStyle="1" w:styleId="me-email-text-secondary">
    <w:name w:val="me-email-text-secondary"/>
    <w:basedOn w:val="DefaultParagraphFont"/>
    <w:rsid w:val="00972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3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5586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29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96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66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57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7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46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14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20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3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0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50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35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3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63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86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29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26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91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96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4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21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07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5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4244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16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32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1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07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2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41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07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5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74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40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21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26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43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98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8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12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2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2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1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3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18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5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9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8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6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3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6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2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3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7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13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2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95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9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8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5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8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2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8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4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9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9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9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2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78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7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8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83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0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3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01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45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7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2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0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1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0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29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3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72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65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8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4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0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1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4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6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4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0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86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4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80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8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9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3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19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1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5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32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5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3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1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66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0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2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5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40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4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14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4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50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47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1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7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2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3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4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63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30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1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28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1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0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62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7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79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62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84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8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12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7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2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25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6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7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12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0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1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0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3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90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1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54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2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3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8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3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47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2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5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3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4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3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36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82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4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1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25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46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69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89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15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4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4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31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37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69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5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76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2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0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07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5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4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03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75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2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00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55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6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9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5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6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4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9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36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7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7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3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7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assets.ippc.int/static/media/files/publication/en/2025/05/CPM-19_Report_2025-05-08.pdf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874fc2d24026c35d16a58c601df2a502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a3d087634ce51396f72b6ee578ed823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SharedWithUsers xmlns="a05d7f75-f42e-4288-8809-604fd4d9691f">
      <UserInfo>
        <DisplayName>BeltranMontoya, Camilo (NSP)</DisplayName>
        <AccountId>14362</AccountId>
        <AccountType/>
      </UserInfo>
      <UserInfo>
        <DisplayName>Brunel, Sarah (NSP)</DisplayName>
        <AccountId>14352</AccountId>
        <AccountType/>
      </UserInfo>
      <UserInfo>
        <DisplayName>Cassin, Aoife (NSP)</DisplayName>
        <AccountId>14363</AccountId>
        <AccountType/>
      </UserInfo>
      <UserInfo>
        <DisplayName>Deng, Arop (NSPD)</DisplayName>
        <AccountId>14322</AccountId>
        <AccountType/>
      </UserInfo>
      <UserInfo>
        <DisplayName>Benovic, Marko (NSPD)</DisplayName>
        <AccountId>14350</AccountId>
        <AccountType/>
      </UserInfo>
      <UserInfo>
        <DisplayName>Nersisyan, Avetik (NSP)</DisplayName>
        <AccountId>14349</AccountId>
        <AccountType/>
      </UserInfo>
      <UserInfo>
        <DisplayName>Shamilov, Artur (NSP)</DisplayName>
        <AccountId>14351</AccountId>
        <AccountType/>
      </UserInfo>
      <UserInfo>
        <DisplayName>Moreira, Adriana (NSP)</DisplayName>
        <AccountId>14323</AccountId>
        <AccountType/>
      </UserInfo>
      <UserInfo>
        <DisplayName>Frio, Mutya (NSPDD)</DisplayName>
        <AccountId>14366</AccountId>
        <AccountType/>
      </UserInfo>
      <UserInfo>
        <DisplayName>Lahti, Tanja (NSP)</DisplayName>
        <AccountId>14325</AccountId>
        <AccountType/>
      </UserInfo>
      <UserInfo>
        <DisplayName>Sentinelli, Paola (NSPD)</DisplayName>
        <AccountId>14339</AccountId>
        <AccountType/>
      </UserInfo>
      <UserInfo>
        <DisplayName>Koumba, Descartes (NSP)</DisplayName>
        <AccountId>14370</AccountId>
        <AccountType/>
      </UserInfo>
      <UserInfo>
        <DisplayName>ElLissy, Osama (NSPD)</DisplayName>
        <AccountId>14878</AccountId>
        <AccountType/>
      </UserInfo>
      <UserInfo>
        <DisplayName>Belli, Valeria (NSPD)</DisplayName>
        <AccountId>17687</AccountId>
        <AccountType/>
      </UserInfo>
      <UserInfo>
        <DisplayName>Garofalo, Ilaria (NSP)</DisplayName>
        <AccountId>19722</AccountId>
        <AccountType/>
      </UserInfo>
      <UserInfo>
        <DisplayName>Lugini, Valeria (CSH)</DisplayName>
        <AccountId>19618</AccountId>
        <AccountType/>
      </UserInfo>
      <UserInfo>
        <DisplayName>Menon, Dominique (NSPD)</DisplayName>
        <AccountId>16056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D3F8A5-BF84-4262-B1A1-DBDF2CB49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9D3441-06CF-4F5A-A77E-0AF607B8F78E}">
  <ds:schemaRefs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ea6feb38-a85a-45e8-92e9-814486bbe375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a05d7f75-f42e-4288-8809-604fd4d9691f"/>
  </ds:schemaRefs>
</ds:datastoreItem>
</file>

<file path=customXml/itemProps3.xml><?xml version="1.0" encoding="utf-8"?>
<ds:datastoreItem xmlns:ds="http://schemas.openxmlformats.org/officeDocument/2006/customXml" ds:itemID="{1DB23B3C-710B-400C-9AD6-E0B37D854B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A51FEE-EC52-4F31-903E-5009DC3AB0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271</TotalTime>
  <Pages>1</Pages>
  <Words>249</Words>
  <Characters>1422</Characters>
  <Application>Microsoft Office Word</Application>
  <DocSecurity>0</DocSecurity>
  <Lines>11</Lines>
  <Paragraphs>3</Paragraphs>
  <ScaleCrop>false</ScaleCrop>
  <Company>FAO of the UN</Company>
  <LinksUpToDate>false</LinksUpToDate>
  <CharactersWithSpaces>1668</CharactersWithSpaces>
  <SharedDoc>false</SharedDoc>
  <HLinks>
    <vt:vector size="36" baseType="variant">
      <vt:variant>
        <vt:i4>196622</vt:i4>
      </vt:variant>
      <vt:variant>
        <vt:i4>12</vt:i4>
      </vt:variant>
      <vt:variant>
        <vt:i4>0</vt:i4>
      </vt:variant>
      <vt:variant>
        <vt:i4>5</vt:i4>
      </vt:variant>
      <vt:variant>
        <vt:lpwstr>https://unfao.sharepoint.com/:f:/s/IPPC/IgD0dbFKUuCOQoGyqT9eweltAdQiHSACrxIUPCapH4xpsbw?e=j5h8CW</vt:lpwstr>
      </vt:variant>
      <vt:variant>
        <vt:lpwstr/>
      </vt:variant>
      <vt:variant>
        <vt:i4>3670069</vt:i4>
      </vt:variant>
      <vt:variant>
        <vt:i4>9</vt:i4>
      </vt:variant>
      <vt:variant>
        <vt:i4>0</vt:i4>
      </vt:variant>
      <vt:variant>
        <vt:i4>5</vt:i4>
      </vt:variant>
      <vt:variant>
        <vt:lpwstr>https://www.ippc.int/en/work-area-pages/cpm-bureau-work-area/2025-june-bureau-meeting/</vt:lpwstr>
      </vt:variant>
      <vt:variant>
        <vt:lpwstr/>
      </vt:variant>
      <vt:variant>
        <vt:i4>65620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https://www.ippc.int/en/work-area-pages/forum/summaries-of-e-decisions-by-cpm-bureau/</vt:lpwstr>
      </vt:variant>
      <vt:variant>
        <vt:lpwstr/>
      </vt:variant>
      <vt:variant>
        <vt:i4>2883690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https://www.ippc.int/en/publications/95259/</vt:lpwstr>
      </vt:variant>
      <vt:variant>
        <vt:lpwstr/>
      </vt:variant>
      <vt:variant>
        <vt:i4>2359317</vt:i4>
      </vt:variant>
      <vt:variant>
        <vt:i4>0</vt:i4>
      </vt:variant>
      <vt:variant>
        <vt:i4>0</vt:i4>
      </vt:variant>
      <vt:variant>
        <vt:i4>5</vt:i4>
      </vt:variant>
      <vt:variant>
        <vt:lpwstr>https://teams.microsoft.com/l/meetup-join/19%3ameeting_MGMxMTYyMTItNjM0ZS00M2M5LWI5Y2MtNTE3YTU3YzE4ODc3%40thread.v2/0?context=%7b%22Tid%22%3a%22163ac468-abb8-44d0-81fd-d9db15e3af96%22%2c%22Oid%22%3a%22b2fa1c6c-5f1c-42ab-a1f9-124fafd60f1e%22%7d</vt:lpwstr>
      </vt:variant>
      <vt:variant>
        <vt:lpwstr/>
      </vt:variant>
      <vt:variant>
        <vt:i4>5373975</vt:i4>
      </vt:variant>
      <vt:variant>
        <vt:i4>0</vt:i4>
      </vt:variant>
      <vt:variant>
        <vt:i4>0</vt:i4>
      </vt:variant>
      <vt:variant>
        <vt:i4>5</vt:i4>
      </vt:variant>
      <vt:variant>
        <vt:lpwstr>https://unfao.sharepoint.com/:w:/s/IPPC/IQA2aimjquoYTKUPtmVNBIr8AQvHXipEwuteoqiU7z7nU60?e=OFltGh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Montuori, Mirko (AGDI)</dc:creator>
  <cp:keywords/>
  <cp:lastModifiedBy>Cassin, Aoife (NSPD)</cp:lastModifiedBy>
  <cp:revision>526</cp:revision>
  <cp:lastPrinted>2018-09-03T22:27:00Z</cp:lastPrinted>
  <dcterms:created xsi:type="dcterms:W3CDTF">2024-06-06T03:01:00Z</dcterms:created>
  <dcterms:modified xsi:type="dcterms:W3CDTF">2025-12-09T14:58:00Z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