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5B4D7" w14:textId="3ED7D773" w:rsidR="005531E7" w:rsidRDefault="00D2098D" w:rsidP="1F181547">
      <w:pPr>
        <w:spacing w:before="120"/>
        <w:jc w:val="center"/>
        <w:rPr>
          <w:rFonts w:cs="Times New Roman"/>
          <w:b/>
          <w:bCs/>
          <w:sz w:val="24"/>
        </w:rPr>
      </w:pPr>
      <w:r w:rsidRPr="1F181547">
        <w:rPr>
          <w:rFonts w:cs="Times New Roman"/>
          <w:b/>
          <w:bCs/>
          <w:sz w:val="24"/>
        </w:rPr>
        <w:t>Minutes of the 10</w:t>
      </w:r>
      <w:r w:rsidRPr="1F181547">
        <w:rPr>
          <w:rFonts w:cs="Times New Roman"/>
          <w:b/>
          <w:bCs/>
          <w:sz w:val="24"/>
          <w:vertAlign w:val="superscript"/>
        </w:rPr>
        <w:t>th</w:t>
      </w:r>
      <w:r w:rsidRPr="1F181547">
        <w:rPr>
          <w:rFonts w:cs="Times New Roman"/>
          <w:b/>
          <w:bCs/>
          <w:sz w:val="24"/>
        </w:rPr>
        <w:t xml:space="preserve"> meeting of the Working Group to develop a Guide to support implementation of ISPM 15 (2017-043) (VM</w:t>
      </w:r>
      <w:r w:rsidR="00F1426F">
        <w:rPr>
          <w:rFonts w:cs="Times New Roman"/>
          <w:b/>
          <w:bCs/>
          <w:sz w:val="24"/>
        </w:rPr>
        <w:t>10</w:t>
      </w:r>
      <w:r w:rsidRPr="1F181547">
        <w:rPr>
          <w:rFonts w:cs="Times New Roman"/>
          <w:b/>
          <w:bCs/>
          <w:sz w:val="24"/>
        </w:rPr>
        <w:t>)</w:t>
      </w:r>
    </w:p>
    <w:p w14:paraId="30477665" w14:textId="074EA06E" w:rsidR="005531E7" w:rsidRDefault="00334808">
      <w:pPr>
        <w:spacing w:before="120"/>
        <w:jc w:val="center"/>
        <w:rPr>
          <w:rFonts w:cs="Times New Roman"/>
          <w:i/>
          <w:iCs/>
          <w:szCs w:val="22"/>
        </w:rPr>
      </w:pPr>
      <w:r>
        <w:rPr>
          <w:rFonts w:cs="Times New Roman"/>
          <w:i/>
          <w:iCs/>
          <w:szCs w:val="22"/>
          <w:lang w:val="en-US"/>
        </w:rPr>
        <w:t>19 April 2022</w:t>
      </w:r>
      <w:r w:rsidR="00D2098D">
        <w:rPr>
          <w:rFonts w:cs="Times New Roman"/>
          <w:i/>
          <w:iCs/>
          <w:szCs w:val="22"/>
        </w:rPr>
        <w:t xml:space="preserve"> at</w:t>
      </w:r>
      <w:r w:rsidR="00D2098D">
        <w:rPr>
          <w:rFonts w:cs="Times New Roman" w:hint="eastAsia"/>
          <w:i/>
          <w:iCs/>
          <w:szCs w:val="22"/>
          <w:lang w:val="en-US"/>
        </w:rPr>
        <w:t xml:space="preserve"> </w:t>
      </w:r>
      <w:r w:rsidR="00D2098D">
        <w:rPr>
          <w:rFonts w:cs="Times New Roman"/>
          <w:i/>
          <w:iCs/>
          <w:szCs w:val="22"/>
        </w:rPr>
        <w:t>1</w:t>
      </w:r>
      <w:r>
        <w:rPr>
          <w:rFonts w:cs="Times New Roman"/>
          <w:i/>
          <w:iCs/>
          <w:szCs w:val="22"/>
          <w:lang w:val="en-US"/>
        </w:rPr>
        <w:t>4</w:t>
      </w:r>
      <w:r w:rsidR="00D2098D">
        <w:rPr>
          <w:rFonts w:cs="Times New Roman"/>
          <w:i/>
          <w:iCs/>
          <w:szCs w:val="22"/>
        </w:rPr>
        <w:t xml:space="preserve">:00 – </w:t>
      </w:r>
      <w:r>
        <w:rPr>
          <w:rFonts w:cs="Times New Roman"/>
          <w:i/>
          <w:iCs/>
          <w:szCs w:val="22"/>
          <w:lang w:val="en-US"/>
        </w:rPr>
        <w:t>16</w:t>
      </w:r>
      <w:r w:rsidR="00D2098D">
        <w:rPr>
          <w:rFonts w:cs="Times New Roman"/>
          <w:i/>
          <w:iCs/>
          <w:szCs w:val="22"/>
        </w:rPr>
        <w:t>:</w:t>
      </w:r>
      <w:r w:rsidR="00D2098D">
        <w:rPr>
          <w:rFonts w:cs="Times New Roman" w:hint="eastAsia"/>
          <w:i/>
          <w:iCs/>
          <w:szCs w:val="22"/>
          <w:lang w:val="en-US"/>
        </w:rPr>
        <w:t>0</w:t>
      </w:r>
      <w:r w:rsidR="00D2098D">
        <w:rPr>
          <w:rFonts w:cs="Times New Roman"/>
          <w:i/>
          <w:iCs/>
          <w:szCs w:val="22"/>
        </w:rPr>
        <w:t>0 (Central European</w:t>
      </w:r>
      <w:r w:rsidR="00D2098D">
        <w:rPr>
          <w:rFonts w:cs="Times New Roman" w:hint="eastAsia"/>
          <w:i/>
          <w:iCs/>
          <w:szCs w:val="22"/>
          <w:lang w:val="en-US"/>
        </w:rPr>
        <w:t xml:space="preserve"> </w:t>
      </w:r>
      <w:r w:rsidR="00D2098D">
        <w:rPr>
          <w:rFonts w:cs="Times New Roman"/>
          <w:i/>
          <w:iCs/>
          <w:szCs w:val="22"/>
        </w:rPr>
        <w:t>Time)</w:t>
      </w:r>
    </w:p>
    <w:p w14:paraId="3167D4FA" w14:textId="77777777" w:rsidR="00FF7848" w:rsidRDefault="00FF7848">
      <w:pPr>
        <w:spacing w:before="120"/>
        <w:jc w:val="center"/>
        <w:rPr>
          <w:rFonts w:cs="Times New Roman"/>
          <w:i/>
          <w:iCs/>
          <w:szCs w:val="22"/>
        </w:rPr>
      </w:pPr>
    </w:p>
    <w:p w14:paraId="4F384D3A" w14:textId="77777777" w:rsidR="005531E7" w:rsidRDefault="00D2098D" w:rsidP="00FF7848">
      <w:pPr>
        <w:pStyle w:val="IPPHdg1Num"/>
      </w:pPr>
      <w:r>
        <w:t>Opening of the meeting</w:t>
      </w:r>
      <w:bookmarkStart w:id="0" w:name="_GoBack"/>
      <w:bookmarkEnd w:id="0"/>
    </w:p>
    <w:p w14:paraId="3DF77A8B" w14:textId="77777777" w:rsidR="005531E7" w:rsidRDefault="00D2098D" w:rsidP="00736A54">
      <w:pPr>
        <w:pStyle w:val="IPPParagraphnumbering"/>
      </w:pPr>
      <w:r>
        <w:t xml:space="preserve">Barbara PETERSON, the IPPC Secretariat, Implementation and Facilitation Unit (IFU) Lead for the ISPM 15 Guide, welcomed the participants. </w:t>
      </w:r>
    </w:p>
    <w:p w14:paraId="5A25037B" w14:textId="77777777" w:rsidR="005531E7" w:rsidRPr="00FF7848" w:rsidRDefault="00D2098D" w:rsidP="00FF7848">
      <w:pPr>
        <w:pStyle w:val="IPPHdg1Num"/>
      </w:pPr>
      <w:r w:rsidRPr="00FF7848">
        <w:t>Meeting arrangements</w:t>
      </w:r>
    </w:p>
    <w:p w14:paraId="59036F7B" w14:textId="75D91447" w:rsidR="005531E7" w:rsidRDefault="00D2098D" w:rsidP="00736A54">
      <w:pPr>
        <w:pStyle w:val="IPPParagraphnumbering"/>
      </w:pPr>
      <w:r>
        <w:t>There was no objection to the request by the Secretariat to record the meeting.</w:t>
      </w:r>
    </w:p>
    <w:p w14:paraId="73D8ADCD" w14:textId="77777777" w:rsidR="005531E7" w:rsidRDefault="00D2098D" w:rsidP="00736A54">
      <w:pPr>
        <w:pStyle w:val="IPPParagraphnumbering"/>
      </w:pPr>
      <w:r>
        <w:t>The Working Group (WG) selected Brad GETHING as chairperson an</w:t>
      </w:r>
      <w:r>
        <w:rPr>
          <w:rFonts w:hint="eastAsia"/>
        </w:rPr>
        <w:t xml:space="preserve">d Marcel DAWSON </w:t>
      </w:r>
      <w:r>
        <w:t>as rapporteur.</w:t>
      </w:r>
    </w:p>
    <w:p w14:paraId="5A9095CB" w14:textId="77777777" w:rsidR="005531E7" w:rsidRDefault="00D2098D" w:rsidP="00736A54">
      <w:pPr>
        <w:pStyle w:val="IPPParagraphnumbering"/>
      </w:pPr>
      <w:r>
        <w:t>The agenda for the meeting was adopted and is presented in Appendix 1.</w:t>
      </w:r>
    </w:p>
    <w:p w14:paraId="77CF848E" w14:textId="77777777" w:rsidR="005531E7" w:rsidRPr="00FF7848" w:rsidRDefault="00D2098D" w:rsidP="00FF7848">
      <w:pPr>
        <w:pStyle w:val="IPPHdg1Num"/>
      </w:pPr>
      <w:r w:rsidRPr="00FF7848">
        <w:t>Administrative matters</w:t>
      </w:r>
    </w:p>
    <w:p w14:paraId="6F1D266E" w14:textId="2A422474" w:rsidR="005531E7" w:rsidRDefault="00D2098D" w:rsidP="00736A54">
      <w:pPr>
        <w:pStyle w:val="IPPParagraphnumbering"/>
      </w:pPr>
      <w:r>
        <w:rPr>
          <w:rFonts w:hint="eastAsia"/>
        </w:rPr>
        <w:t>Corrado CREMONINI</w:t>
      </w:r>
      <w:r>
        <w:t xml:space="preserve"> did not attend the </w:t>
      </w:r>
      <w:r w:rsidR="00CD28C6">
        <w:t>meeting</w:t>
      </w:r>
      <w:r>
        <w:t xml:space="preserve">. The list of meeting participants is presented in Appendix 2. </w:t>
      </w:r>
    </w:p>
    <w:p w14:paraId="4C584B10" w14:textId="77777777" w:rsidR="005531E7" w:rsidRPr="00FF7848" w:rsidRDefault="00D2098D" w:rsidP="00FF7848">
      <w:pPr>
        <w:pStyle w:val="IPPHdg1Num"/>
      </w:pPr>
      <w:r w:rsidRPr="00FF7848">
        <w:rPr>
          <w:rFonts w:hint="eastAsia"/>
        </w:rPr>
        <w:t>Status of draft Guide</w:t>
      </w:r>
    </w:p>
    <w:p w14:paraId="488DA069" w14:textId="760377D7" w:rsidR="005531E7" w:rsidRDefault="00D2098D" w:rsidP="006E0C0E">
      <w:pPr>
        <w:pStyle w:val="IPPParagraphnumbering"/>
      </w:pPr>
      <w:r>
        <w:rPr>
          <w:rFonts w:hint="eastAsia"/>
        </w:rPr>
        <w:t xml:space="preserve">The </w:t>
      </w:r>
      <w:r w:rsidR="00B617E3">
        <w:t xml:space="preserve">Secretariat provided an update on the peer review noting that the peer review was open from 21 February to 28 March. A total of 75 people were invited to review the draft guide including experts from NPPOs, experts from IFQRG, IC members and SC members. A total of 27 individuals submitted comments. </w:t>
      </w:r>
      <w:r w:rsidR="006E0C0E" w:rsidRPr="006E0C0E">
        <w:t>The comments app</w:t>
      </w:r>
      <w:r w:rsidR="006E0C0E">
        <w:t>ear to be generally positive and constructive.</w:t>
      </w:r>
    </w:p>
    <w:p w14:paraId="2310EF24" w14:textId="14079312" w:rsidR="00C76136" w:rsidRDefault="00C76136" w:rsidP="00736A54">
      <w:pPr>
        <w:pStyle w:val="IPPParagraphnumbering"/>
      </w:pPr>
      <w:r>
        <w:t xml:space="preserve">One WG member asked whether experts from some of the developing countries had also reviewed the draft guide. The Secretariat confirmed that many different NPPOs were invited to participate but only a few developing countries submitted comments. Nonetheless there was a fairly good geographical representation among the reviewers. </w:t>
      </w:r>
    </w:p>
    <w:p w14:paraId="626D4BFF" w14:textId="3C416C50" w:rsidR="006E0C0E" w:rsidRDefault="006E0C0E" w:rsidP="00736A54">
      <w:pPr>
        <w:pStyle w:val="IPPParagraphnumbering"/>
      </w:pPr>
      <w:r>
        <w:t xml:space="preserve">The Secretariat explained that the IPPC online comment system provides the peer review comments in two different formats. The first is a Word document which shows all the suggested edits in track changes and all the comments in comment bubbles. The other is an Excel spreadsheet which can be used to filter the comments and is an easy identify the substantive and technical comments. </w:t>
      </w:r>
      <w:r w:rsidR="003B53D4">
        <w:t>This table also has a column which the lead authors agreed to use to respond to comments. The Secretariat agreed to provide these two reports and additional guidance following the meeting.</w:t>
      </w:r>
    </w:p>
    <w:p w14:paraId="29F0D53E" w14:textId="6A0D753A" w:rsidR="003B53D4" w:rsidRDefault="00F77327" w:rsidP="005B4E75">
      <w:pPr>
        <w:pStyle w:val="IPPParagraphnumbering"/>
      </w:pPr>
      <w:r>
        <w:t xml:space="preserve">One WG member noted that the order and content of some of the chapters had changed and that he was no longer sure which chapters he was the lead author for. The WG discussed who would </w:t>
      </w:r>
      <w:r>
        <w:lastRenderedPageBreak/>
        <w:t>review each of the chapters and the Secretariat agreed to provide an updated list of all the chapters</w:t>
      </w:r>
      <w:r w:rsidR="00103297">
        <w:t>,</w:t>
      </w:r>
      <w:r>
        <w:t xml:space="preserve"> </w:t>
      </w:r>
      <w:r w:rsidR="00103297">
        <w:t>including</w:t>
      </w:r>
      <w:r>
        <w:t xml:space="preserve"> the lead authors for each chapter following the meeting. </w:t>
      </w:r>
      <w:r>
        <w:rPr>
          <w:rFonts w:hint="eastAsia"/>
        </w:rPr>
        <w:t xml:space="preserve"> </w:t>
      </w:r>
    </w:p>
    <w:p w14:paraId="175BE95D" w14:textId="7B16C852" w:rsidR="005531E7" w:rsidRPr="00FF7848" w:rsidRDefault="00D2098D" w:rsidP="00FF7848">
      <w:pPr>
        <w:pStyle w:val="IPPHdg1Num"/>
      </w:pPr>
      <w:r w:rsidRPr="00FF7848">
        <w:rPr>
          <w:rFonts w:hint="eastAsia"/>
        </w:rPr>
        <w:t xml:space="preserve">Update on ISPM 15 Treatment Manuals </w:t>
      </w:r>
    </w:p>
    <w:p w14:paraId="3C144411" w14:textId="6F34BF88" w:rsidR="005531E7" w:rsidRDefault="00D2098D" w:rsidP="00736A54">
      <w:pPr>
        <w:pStyle w:val="IPPParagraphnumbering"/>
      </w:pPr>
      <w:r>
        <w:rPr>
          <w:rFonts w:hint="eastAsia"/>
        </w:rPr>
        <w:t xml:space="preserve">The Secretariat </w:t>
      </w:r>
      <w:r w:rsidR="00D00D99">
        <w:t xml:space="preserve">provided a brief summary </w:t>
      </w:r>
      <w:r>
        <w:rPr>
          <w:rFonts w:hint="eastAsia"/>
        </w:rPr>
        <w:t xml:space="preserve">of the </w:t>
      </w:r>
      <w:r w:rsidR="00AA1785">
        <w:t>progress on</w:t>
      </w:r>
      <w:r w:rsidR="00D00D99">
        <w:t xml:space="preserve"> the</w:t>
      </w:r>
      <w:r w:rsidR="00D00D99">
        <w:rPr>
          <w:rFonts w:hint="eastAsia"/>
        </w:rPr>
        <w:t xml:space="preserve"> ISPM 15 f</w:t>
      </w:r>
      <w:r>
        <w:rPr>
          <w:rFonts w:hint="eastAsia"/>
        </w:rPr>
        <w:t>umigation treatment manual</w:t>
      </w:r>
      <w:r w:rsidR="00B84116">
        <w:t>, noting that it would likely be ready for peer review in May</w:t>
      </w:r>
      <w:r>
        <w:rPr>
          <w:rFonts w:hint="eastAsia"/>
        </w:rPr>
        <w:t xml:space="preserve">. </w:t>
      </w:r>
    </w:p>
    <w:p w14:paraId="70840B40" w14:textId="438B2FDB" w:rsidR="005531E7" w:rsidRDefault="00D2098D" w:rsidP="00736A54">
      <w:pPr>
        <w:pStyle w:val="IPPParagraphnumbering"/>
      </w:pPr>
      <w:r>
        <w:rPr>
          <w:rFonts w:hint="eastAsia"/>
        </w:rPr>
        <w:t xml:space="preserve">The chairperson </w:t>
      </w:r>
      <w:r w:rsidR="00B84116">
        <w:t>indicated that the first draft of the</w:t>
      </w:r>
      <w:r w:rsidR="00AA1785">
        <w:rPr>
          <w:rFonts w:hint="eastAsia"/>
        </w:rPr>
        <w:t xml:space="preserve"> ISPM 15 </w:t>
      </w:r>
      <w:r w:rsidR="00AA1785">
        <w:t>h</w:t>
      </w:r>
      <w:r>
        <w:rPr>
          <w:rFonts w:hint="eastAsia"/>
        </w:rPr>
        <w:t>eat treatment manual</w:t>
      </w:r>
      <w:r w:rsidR="00B84116">
        <w:t xml:space="preserve"> would be submitted to the Secretariat before the end of April</w:t>
      </w:r>
      <w:r>
        <w:rPr>
          <w:rFonts w:hint="eastAsia"/>
        </w:rPr>
        <w:t xml:space="preserve">. </w:t>
      </w:r>
    </w:p>
    <w:p w14:paraId="0A15CE58" w14:textId="58B4D3A3" w:rsidR="005531E7" w:rsidRPr="00FF7848" w:rsidRDefault="00AA1785" w:rsidP="00FF7848">
      <w:pPr>
        <w:pStyle w:val="IPPHdg1Num"/>
        <w:numPr>
          <w:ilvl w:val="0"/>
          <w:numId w:val="0"/>
        </w:numPr>
        <w:ind w:left="720"/>
      </w:pPr>
      <w:r>
        <w:t>6</w:t>
      </w:r>
      <w:r w:rsidR="00D2098D" w:rsidRPr="00FF7848">
        <w:rPr>
          <w:rFonts w:hint="eastAsia"/>
        </w:rPr>
        <w:t>. Discussion of next steps</w:t>
      </w:r>
    </w:p>
    <w:p w14:paraId="4990FDEC" w14:textId="0C9966A5" w:rsidR="0065713B" w:rsidRDefault="00FC0EFA" w:rsidP="00736A54">
      <w:pPr>
        <w:pStyle w:val="IPPParagraphnumbering"/>
      </w:pPr>
      <w:r w:rsidRPr="00FC0EFA">
        <w:t xml:space="preserve">The </w:t>
      </w:r>
      <w:r w:rsidR="00B84116">
        <w:t xml:space="preserve">WG </w:t>
      </w:r>
      <w:r w:rsidR="00D9411B">
        <w:t xml:space="preserve">requested that the Secretariat to post the </w:t>
      </w:r>
      <w:r w:rsidR="0065713B">
        <w:t xml:space="preserve">draft guide as </w:t>
      </w:r>
      <w:r w:rsidR="00D9411B">
        <w:t>individual chapters</w:t>
      </w:r>
      <w:r w:rsidR="0065713B">
        <w:t xml:space="preserve"> to MS Teams </w:t>
      </w:r>
      <w:r w:rsidR="00677914">
        <w:t xml:space="preserve">(clean copies, without the peer review comments) </w:t>
      </w:r>
      <w:r w:rsidR="0065713B">
        <w:t xml:space="preserve">and to also provide copies of the </w:t>
      </w:r>
      <w:r w:rsidR="00B84116">
        <w:t xml:space="preserve">comments from the </w:t>
      </w:r>
      <w:r w:rsidR="0065713B">
        <w:t xml:space="preserve">peer </w:t>
      </w:r>
      <w:r w:rsidR="00B84116">
        <w:t>review</w:t>
      </w:r>
      <w:r w:rsidR="0065713B">
        <w:t xml:space="preserve"> comments</w:t>
      </w:r>
      <w:r w:rsidR="00B84116">
        <w:t xml:space="preserve"> in </w:t>
      </w:r>
      <w:r w:rsidR="0065713B">
        <w:t>both the Word document and the Excel report</w:t>
      </w:r>
      <w:r w:rsidR="00B84116">
        <w:t xml:space="preserve"> formats</w:t>
      </w:r>
      <w:r w:rsidR="0065713B">
        <w:t xml:space="preserve">. </w:t>
      </w:r>
    </w:p>
    <w:p w14:paraId="0199CB95" w14:textId="3E62620D" w:rsidR="005531E7" w:rsidRDefault="0065713B" w:rsidP="00736A54">
      <w:pPr>
        <w:pStyle w:val="IPPParagraphnumbering"/>
      </w:pPr>
      <w:r>
        <w:t xml:space="preserve">The lead authors agreed to revise the chapters, considering the comments from the peer reviewers </w:t>
      </w:r>
      <w:r w:rsidR="00677914">
        <w:t>and adding their changes to the documents on MS Teams</w:t>
      </w:r>
      <w:r>
        <w:t xml:space="preserve">. In addition, they agreed to provide a response to any substantive and technical comments associated with their chapters in the Excel table, indicating whether the comment was incorporated, considered but not incorporated, modified, or requiring further consideration by the WG. </w:t>
      </w:r>
      <w:r w:rsidR="00677914">
        <w:t xml:space="preserve">The WG members agreed to complete this work by 20 May. </w:t>
      </w:r>
      <w:r>
        <w:t xml:space="preserve"> </w:t>
      </w:r>
    </w:p>
    <w:p w14:paraId="4D6AD163" w14:textId="6B2CC2CF" w:rsidR="00D9411B" w:rsidRDefault="00D9411B" w:rsidP="00736A54">
      <w:pPr>
        <w:pStyle w:val="IPPParagraphnumbering"/>
      </w:pPr>
      <w:r>
        <w:t>The Secretariat reminded the WG members to contact them if they are having difficulties accessing the files on MS Teams, so any issues may be resolved promptly.</w:t>
      </w:r>
    </w:p>
    <w:p w14:paraId="2F3A7B5B" w14:textId="5CEA68D4" w:rsidR="0065713B" w:rsidRDefault="0065713B" w:rsidP="00736A54">
      <w:pPr>
        <w:pStyle w:val="IPPParagraphnumbering"/>
      </w:pPr>
      <w:r>
        <w:t>The WG agreed to meet again on 24 May to review the comments that require</w:t>
      </w:r>
      <w:r w:rsidR="00B84116">
        <w:t xml:space="preserve"> further discussion by WG members.</w:t>
      </w:r>
    </w:p>
    <w:p w14:paraId="453F1FA3" w14:textId="469CBC29" w:rsidR="00B84116" w:rsidRDefault="00B84116" w:rsidP="00736A54">
      <w:pPr>
        <w:pStyle w:val="IPPParagraphnumbering"/>
      </w:pPr>
      <w:r>
        <w:t xml:space="preserve">The </w:t>
      </w:r>
      <w:r w:rsidR="005B4E75">
        <w:t>Secretariat explained that the order and content of several chapters was changed prior to the peer review period to remove duplication and improve flow. The WG reviewed the order of the chapters and the lead authors for each chapter. The Secretariat requested additional volunteers to assist with some chapters. The updated list of lead authors, as agreed during the meeting, is provided here:</w:t>
      </w:r>
      <w:r>
        <w:t xml:space="preserve"> </w:t>
      </w:r>
    </w:p>
    <w:tbl>
      <w:tblPr>
        <w:tblStyle w:val="TableGrid2"/>
        <w:tblW w:w="0" w:type="auto"/>
        <w:tblLook w:val="04A0" w:firstRow="1" w:lastRow="0" w:firstColumn="1" w:lastColumn="0" w:noHBand="0" w:noVBand="1"/>
      </w:tblPr>
      <w:tblGrid>
        <w:gridCol w:w="948"/>
        <w:gridCol w:w="4717"/>
        <w:gridCol w:w="2829"/>
      </w:tblGrid>
      <w:tr w:rsidR="00B84116" w:rsidRPr="003B53D4" w14:paraId="7FA34C31" w14:textId="77777777" w:rsidTr="007239FD">
        <w:tc>
          <w:tcPr>
            <w:tcW w:w="0" w:type="auto"/>
            <w:shd w:val="clear" w:color="auto" w:fill="2F5496"/>
          </w:tcPr>
          <w:p w14:paraId="5E9CB9F6" w14:textId="77777777" w:rsidR="00B84116" w:rsidRPr="003B53D4" w:rsidRDefault="00B84116" w:rsidP="007239FD">
            <w:pPr>
              <w:rPr>
                <w:rFonts w:cs="Times New Roman"/>
                <w:b/>
                <w:color w:val="FFFFFF"/>
                <w:sz w:val="20"/>
              </w:rPr>
            </w:pPr>
            <w:r>
              <w:rPr>
                <w:rFonts w:cs="Times New Roman"/>
                <w:b/>
                <w:color w:val="FFFFFF"/>
                <w:sz w:val="20"/>
              </w:rPr>
              <w:t>Chapter</w:t>
            </w:r>
          </w:p>
        </w:tc>
        <w:tc>
          <w:tcPr>
            <w:tcW w:w="4717" w:type="dxa"/>
            <w:shd w:val="clear" w:color="auto" w:fill="2F5496"/>
          </w:tcPr>
          <w:p w14:paraId="3D96F293" w14:textId="77777777" w:rsidR="00B84116" w:rsidRPr="003B53D4" w:rsidRDefault="00B84116" w:rsidP="007239FD">
            <w:pPr>
              <w:rPr>
                <w:rFonts w:cs="Times New Roman"/>
                <w:b/>
                <w:color w:val="FFFFFF"/>
                <w:sz w:val="20"/>
              </w:rPr>
            </w:pPr>
            <w:r w:rsidRPr="003B53D4">
              <w:rPr>
                <w:rFonts w:cs="Times New Roman"/>
                <w:b/>
                <w:color w:val="FFFFFF"/>
                <w:sz w:val="20"/>
              </w:rPr>
              <w:t>Chapter</w:t>
            </w:r>
            <w:r>
              <w:rPr>
                <w:rFonts w:cs="Times New Roman"/>
                <w:b/>
                <w:color w:val="FFFFFF"/>
                <w:sz w:val="20"/>
              </w:rPr>
              <w:t xml:space="preserve"> title</w:t>
            </w:r>
          </w:p>
        </w:tc>
        <w:tc>
          <w:tcPr>
            <w:tcW w:w="2829" w:type="dxa"/>
            <w:shd w:val="clear" w:color="auto" w:fill="2F5496" w:themeFill="accent5" w:themeFillShade="BF"/>
          </w:tcPr>
          <w:p w14:paraId="62E4D3EE" w14:textId="77777777" w:rsidR="00B84116" w:rsidRPr="003B53D4" w:rsidRDefault="00B84116" w:rsidP="007239FD">
            <w:pPr>
              <w:rPr>
                <w:rFonts w:cs="Times New Roman"/>
                <w:b/>
                <w:color w:val="FFFFFF"/>
                <w:sz w:val="20"/>
              </w:rPr>
            </w:pPr>
            <w:r w:rsidRPr="003B53D4">
              <w:rPr>
                <w:rFonts w:cs="Times New Roman"/>
                <w:b/>
                <w:color w:val="FFFFFF"/>
                <w:sz w:val="20"/>
              </w:rPr>
              <w:t>Lead Author</w:t>
            </w:r>
          </w:p>
        </w:tc>
      </w:tr>
      <w:tr w:rsidR="00B84116" w:rsidRPr="003B53D4" w14:paraId="0F2E6072" w14:textId="77777777" w:rsidTr="007239FD">
        <w:tc>
          <w:tcPr>
            <w:tcW w:w="0" w:type="auto"/>
          </w:tcPr>
          <w:p w14:paraId="36AEE1DF" w14:textId="77777777" w:rsidR="00B84116" w:rsidRPr="003B53D4" w:rsidRDefault="00B84116" w:rsidP="007239FD">
            <w:pPr>
              <w:jc w:val="center"/>
              <w:rPr>
                <w:rFonts w:cs="Times New Roman"/>
                <w:b/>
                <w:sz w:val="20"/>
              </w:rPr>
            </w:pPr>
            <w:r>
              <w:rPr>
                <w:rFonts w:cs="Times New Roman"/>
                <w:b/>
                <w:sz w:val="20"/>
              </w:rPr>
              <w:t>1</w:t>
            </w:r>
          </w:p>
        </w:tc>
        <w:tc>
          <w:tcPr>
            <w:tcW w:w="4717" w:type="dxa"/>
            <w:shd w:val="clear" w:color="auto" w:fill="auto"/>
          </w:tcPr>
          <w:p w14:paraId="6E1BFB68" w14:textId="77777777" w:rsidR="00B84116" w:rsidRPr="003B53D4" w:rsidRDefault="00B84116" w:rsidP="007239FD">
            <w:pPr>
              <w:jc w:val="left"/>
              <w:rPr>
                <w:rFonts w:cs="Times New Roman"/>
                <w:sz w:val="20"/>
              </w:rPr>
            </w:pPr>
            <w:r w:rsidRPr="003B53D4">
              <w:rPr>
                <w:rFonts w:cs="Times New Roman"/>
                <w:sz w:val="20"/>
              </w:rPr>
              <w:t>Implementation of ISPM 15</w:t>
            </w:r>
            <w:r w:rsidRPr="00103297">
              <w:rPr>
                <w:rFonts w:cs="Times New Roman"/>
                <w:sz w:val="20"/>
              </w:rPr>
              <w:t xml:space="preserve"> </w:t>
            </w:r>
            <w:r w:rsidRPr="00103297">
              <w:rPr>
                <w:rFonts w:cs="Times New Roman"/>
                <w:i/>
                <w:sz w:val="20"/>
              </w:rPr>
              <w:t>(including abstract &amp; introduction)</w:t>
            </w:r>
          </w:p>
        </w:tc>
        <w:tc>
          <w:tcPr>
            <w:tcW w:w="2829" w:type="dxa"/>
            <w:shd w:val="clear" w:color="auto" w:fill="auto"/>
          </w:tcPr>
          <w:p w14:paraId="4288A4FD" w14:textId="77777777" w:rsidR="00B84116" w:rsidRPr="003B53D4" w:rsidRDefault="00B84116" w:rsidP="007239FD">
            <w:pPr>
              <w:rPr>
                <w:rFonts w:cs="Times New Roman"/>
                <w:b/>
                <w:sz w:val="20"/>
              </w:rPr>
            </w:pPr>
            <w:r w:rsidRPr="00F77327">
              <w:rPr>
                <w:rFonts w:cs="Times New Roman"/>
                <w:b/>
                <w:sz w:val="20"/>
              </w:rPr>
              <w:t>CHRIS</w:t>
            </w:r>
          </w:p>
        </w:tc>
      </w:tr>
      <w:tr w:rsidR="00B84116" w:rsidRPr="003B53D4" w14:paraId="0359D4C2" w14:textId="77777777" w:rsidTr="007239FD">
        <w:tc>
          <w:tcPr>
            <w:tcW w:w="0" w:type="auto"/>
          </w:tcPr>
          <w:p w14:paraId="0136A36D" w14:textId="77777777" w:rsidR="00B84116" w:rsidRPr="003B53D4" w:rsidRDefault="00B84116" w:rsidP="007239FD">
            <w:pPr>
              <w:jc w:val="center"/>
              <w:rPr>
                <w:rFonts w:cs="Times New Roman"/>
                <w:b/>
                <w:sz w:val="20"/>
              </w:rPr>
            </w:pPr>
            <w:r>
              <w:rPr>
                <w:rFonts w:cs="Times New Roman"/>
                <w:b/>
                <w:sz w:val="20"/>
              </w:rPr>
              <w:t>2</w:t>
            </w:r>
          </w:p>
        </w:tc>
        <w:tc>
          <w:tcPr>
            <w:tcW w:w="4717" w:type="dxa"/>
            <w:shd w:val="clear" w:color="auto" w:fill="auto"/>
          </w:tcPr>
          <w:p w14:paraId="28282DF1" w14:textId="77777777" w:rsidR="00B84116" w:rsidRPr="003B53D4" w:rsidRDefault="00B84116" w:rsidP="007239FD">
            <w:pPr>
              <w:jc w:val="left"/>
              <w:rPr>
                <w:rFonts w:cs="Times New Roman"/>
                <w:sz w:val="20"/>
              </w:rPr>
            </w:pPr>
            <w:r w:rsidRPr="003B53D4">
              <w:rPr>
                <w:rFonts w:cs="Times New Roman"/>
                <w:sz w:val="20"/>
              </w:rPr>
              <w:t>WPM supply chain</w:t>
            </w:r>
            <w:r w:rsidRPr="00103297">
              <w:rPr>
                <w:rFonts w:cs="Times New Roman"/>
                <w:sz w:val="20"/>
              </w:rPr>
              <w:t xml:space="preserve"> </w:t>
            </w:r>
          </w:p>
        </w:tc>
        <w:tc>
          <w:tcPr>
            <w:tcW w:w="2829" w:type="dxa"/>
            <w:shd w:val="clear" w:color="auto" w:fill="auto"/>
          </w:tcPr>
          <w:p w14:paraId="287749E0" w14:textId="77777777" w:rsidR="00B84116" w:rsidRPr="003B53D4" w:rsidRDefault="00B84116" w:rsidP="007239FD">
            <w:pPr>
              <w:rPr>
                <w:rFonts w:cs="Times New Roman"/>
                <w:b/>
                <w:sz w:val="20"/>
              </w:rPr>
            </w:pPr>
            <w:r w:rsidRPr="003B53D4">
              <w:rPr>
                <w:rFonts w:cs="Times New Roman"/>
                <w:b/>
                <w:sz w:val="20"/>
              </w:rPr>
              <w:t>BRAD &amp; SCOTT</w:t>
            </w:r>
          </w:p>
        </w:tc>
      </w:tr>
      <w:tr w:rsidR="00B84116" w:rsidRPr="003B53D4" w14:paraId="598337D3" w14:textId="77777777" w:rsidTr="007239FD">
        <w:tc>
          <w:tcPr>
            <w:tcW w:w="0" w:type="auto"/>
          </w:tcPr>
          <w:p w14:paraId="2843BF0D" w14:textId="77777777" w:rsidR="00B84116" w:rsidRPr="003B53D4" w:rsidRDefault="00B84116" w:rsidP="007239FD">
            <w:pPr>
              <w:jc w:val="center"/>
              <w:rPr>
                <w:rFonts w:cs="Times New Roman"/>
                <w:b/>
                <w:sz w:val="20"/>
              </w:rPr>
            </w:pPr>
            <w:r>
              <w:rPr>
                <w:rFonts w:cs="Times New Roman"/>
                <w:b/>
                <w:sz w:val="20"/>
              </w:rPr>
              <w:t>3</w:t>
            </w:r>
          </w:p>
        </w:tc>
        <w:tc>
          <w:tcPr>
            <w:tcW w:w="4717" w:type="dxa"/>
            <w:shd w:val="clear" w:color="auto" w:fill="auto"/>
          </w:tcPr>
          <w:p w14:paraId="4A052A21" w14:textId="77777777" w:rsidR="00B84116" w:rsidRPr="003B53D4" w:rsidRDefault="00B84116" w:rsidP="007239FD">
            <w:pPr>
              <w:jc w:val="left"/>
              <w:rPr>
                <w:rFonts w:cs="Times New Roman"/>
                <w:sz w:val="20"/>
              </w:rPr>
            </w:pPr>
            <w:r w:rsidRPr="003B53D4">
              <w:rPr>
                <w:rFonts w:cs="Times New Roman"/>
                <w:sz w:val="20"/>
              </w:rPr>
              <w:t>Regulated &amp; exempted articles</w:t>
            </w:r>
            <w:r w:rsidRPr="00103297">
              <w:rPr>
                <w:rFonts w:cs="Times New Roman"/>
                <w:sz w:val="20"/>
              </w:rPr>
              <w:t xml:space="preserve"> </w:t>
            </w:r>
            <w:r w:rsidRPr="00103297">
              <w:rPr>
                <w:rFonts w:cs="Times New Roman"/>
                <w:i/>
                <w:sz w:val="20"/>
              </w:rPr>
              <w:t>(including appendix 1 &amp; 2)</w:t>
            </w:r>
          </w:p>
        </w:tc>
        <w:tc>
          <w:tcPr>
            <w:tcW w:w="2829" w:type="dxa"/>
            <w:shd w:val="clear" w:color="auto" w:fill="auto"/>
          </w:tcPr>
          <w:p w14:paraId="432E125C" w14:textId="77777777" w:rsidR="00B84116" w:rsidRPr="003B53D4" w:rsidRDefault="00B84116" w:rsidP="007239FD">
            <w:pPr>
              <w:rPr>
                <w:rFonts w:cs="Times New Roman"/>
                <w:b/>
                <w:sz w:val="20"/>
              </w:rPr>
            </w:pPr>
            <w:r w:rsidRPr="003B53D4">
              <w:rPr>
                <w:rFonts w:cs="Times New Roman"/>
                <w:b/>
                <w:sz w:val="20"/>
              </w:rPr>
              <w:t>MARCEL</w:t>
            </w:r>
          </w:p>
        </w:tc>
      </w:tr>
      <w:tr w:rsidR="00B84116" w:rsidRPr="003B53D4" w14:paraId="3418D66D" w14:textId="77777777" w:rsidTr="007239FD">
        <w:tc>
          <w:tcPr>
            <w:tcW w:w="0" w:type="auto"/>
          </w:tcPr>
          <w:p w14:paraId="1A0182C8" w14:textId="77777777" w:rsidR="00B84116" w:rsidRPr="003B53D4" w:rsidRDefault="00B84116" w:rsidP="007239FD">
            <w:pPr>
              <w:jc w:val="center"/>
              <w:rPr>
                <w:rFonts w:cs="Times New Roman"/>
                <w:b/>
                <w:sz w:val="20"/>
              </w:rPr>
            </w:pPr>
            <w:r>
              <w:rPr>
                <w:rFonts w:cs="Times New Roman"/>
                <w:b/>
                <w:sz w:val="20"/>
              </w:rPr>
              <w:t>4</w:t>
            </w:r>
          </w:p>
        </w:tc>
        <w:tc>
          <w:tcPr>
            <w:tcW w:w="4717" w:type="dxa"/>
            <w:shd w:val="clear" w:color="auto" w:fill="auto"/>
          </w:tcPr>
          <w:p w14:paraId="4702E010" w14:textId="77777777" w:rsidR="00B84116" w:rsidRPr="003B53D4" w:rsidRDefault="00B84116" w:rsidP="007239FD">
            <w:pPr>
              <w:jc w:val="left"/>
              <w:rPr>
                <w:rFonts w:cs="Times New Roman"/>
                <w:sz w:val="20"/>
              </w:rPr>
            </w:pPr>
            <w:r w:rsidRPr="003B53D4">
              <w:rPr>
                <w:rFonts w:cs="Times New Roman"/>
                <w:sz w:val="20"/>
              </w:rPr>
              <w:t>Phytosanitary measures</w:t>
            </w:r>
          </w:p>
        </w:tc>
        <w:tc>
          <w:tcPr>
            <w:tcW w:w="2829" w:type="dxa"/>
            <w:shd w:val="clear" w:color="auto" w:fill="auto"/>
          </w:tcPr>
          <w:p w14:paraId="545AA27F" w14:textId="77777777" w:rsidR="00B84116" w:rsidRPr="003B53D4" w:rsidRDefault="00B84116" w:rsidP="007239FD">
            <w:pPr>
              <w:jc w:val="left"/>
              <w:rPr>
                <w:rFonts w:cs="Times New Roman"/>
                <w:b/>
                <w:sz w:val="20"/>
              </w:rPr>
            </w:pPr>
            <w:r w:rsidRPr="003B53D4">
              <w:rPr>
                <w:rFonts w:cs="Times New Roman"/>
                <w:b/>
                <w:sz w:val="20"/>
              </w:rPr>
              <w:t xml:space="preserve">MARINA &amp; MOHAMED </w:t>
            </w:r>
          </w:p>
        </w:tc>
      </w:tr>
      <w:tr w:rsidR="00B84116" w:rsidRPr="003B53D4" w14:paraId="2C30550E" w14:textId="77777777" w:rsidTr="007239FD">
        <w:tc>
          <w:tcPr>
            <w:tcW w:w="0" w:type="auto"/>
          </w:tcPr>
          <w:p w14:paraId="37E6E9D7" w14:textId="77777777" w:rsidR="00B84116" w:rsidRPr="003B53D4" w:rsidRDefault="00B84116" w:rsidP="007239FD">
            <w:pPr>
              <w:jc w:val="center"/>
              <w:rPr>
                <w:rFonts w:cs="Times New Roman"/>
                <w:b/>
                <w:sz w:val="20"/>
              </w:rPr>
            </w:pPr>
          </w:p>
        </w:tc>
        <w:tc>
          <w:tcPr>
            <w:tcW w:w="4717" w:type="dxa"/>
            <w:shd w:val="clear" w:color="auto" w:fill="auto"/>
          </w:tcPr>
          <w:p w14:paraId="30A5B991" w14:textId="77777777" w:rsidR="00B84116" w:rsidRPr="003B53D4" w:rsidRDefault="00B84116" w:rsidP="007239FD">
            <w:pPr>
              <w:rPr>
                <w:rFonts w:cs="Times New Roman"/>
                <w:sz w:val="20"/>
              </w:rPr>
            </w:pPr>
            <w:r w:rsidRPr="003B53D4">
              <w:rPr>
                <w:rFonts w:cs="Times New Roman"/>
                <w:sz w:val="20"/>
              </w:rPr>
              <w:t>4.1 Use of debarked wood</w:t>
            </w:r>
          </w:p>
        </w:tc>
        <w:tc>
          <w:tcPr>
            <w:tcW w:w="2829" w:type="dxa"/>
            <w:shd w:val="clear" w:color="auto" w:fill="auto"/>
          </w:tcPr>
          <w:p w14:paraId="60CCCF0F" w14:textId="77777777" w:rsidR="00B84116" w:rsidRPr="003B53D4" w:rsidRDefault="00B84116" w:rsidP="007239FD">
            <w:pPr>
              <w:rPr>
                <w:rFonts w:cs="Times New Roman"/>
                <w:b/>
                <w:bCs/>
                <w:sz w:val="20"/>
                <w:szCs w:val="20"/>
              </w:rPr>
            </w:pPr>
            <w:r w:rsidRPr="003B53D4">
              <w:rPr>
                <w:rFonts w:cs="Times New Roman"/>
                <w:b/>
                <w:bCs/>
                <w:sz w:val="20"/>
                <w:szCs w:val="20"/>
              </w:rPr>
              <w:t>MOHAMED, BRAD &amp; SCOTT</w:t>
            </w:r>
          </w:p>
        </w:tc>
      </w:tr>
      <w:tr w:rsidR="00B84116" w:rsidRPr="003B53D4" w14:paraId="4836CB5C" w14:textId="77777777" w:rsidTr="007239FD">
        <w:tc>
          <w:tcPr>
            <w:tcW w:w="0" w:type="auto"/>
          </w:tcPr>
          <w:p w14:paraId="553BD56C" w14:textId="77777777" w:rsidR="00B84116" w:rsidRPr="003B53D4" w:rsidRDefault="00B84116" w:rsidP="007239FD">
            <w:pPr>
              <w:jc w:val="center"/>
              <w:rPr>
                <w:rFonts w:cs="Times New Roman"/>
                <w:sz w:val="20"/>
              </w:rPr>
            </w:pPr>
          </w:p>
        </w:tc>
        <w:tc>
          <w:tcPr>
            <w:tcW w:w="4717" w:type="dxa"/>
            <w:shd w:val="clear" w:color="auto" w:fill="auto"/>
          </w:tcPr>
          <w:p w14:paraId="73777A2E" w14:textId="77777777" w:rsidR="00B84116" w:rsidRPr="003B53D4" w:rsidRDefault="00B84116" w:rsidP="007239FD">
            <w:pPr>
              <w:rPr>
                <w:rFonts w:cs="Times New Roman"/>
                <w:sz w:val="20"/>
              </w:rPr>
            </w:pPr>
            <w:r w:rsidRPr="003B53D4">
              <w:rPr>
                <w:rFonts w:cs="Times New Roman"/>
                <w:sz w:val="20"/>
              </w:rPr>
              <w:t>4.2 Approved treatments</w:t>
            </w:r>
          </w:p>
        </w:tc>
        <w:tc>
          <w:tcPr>
            <w:tcW w:w="2829" w:type="dxa"/>
            <w:shd w:val="clear" w:color="auto" w:fill="auto"/>
          </w:tcPr>
          <w:p w14:paraId="499730C5" w14:textId="77777777" w:rsidR="00B84116" w:rsidRPr="003B53D4" w:rsidRDefault="00B84116" w:rsidP="007239FD">
            <w:pPr>
              <w:rPr>
                <w:rFonts w:cs="Times New Roman"/>
                <w:b/>
                <w:sz w:val="20"/>
              </w:rPr>
            </w:pPr>
            <w:r w:rsidRPr="003B53D4">
              <w:rPr>
                <w:rFonts w:cs="Times New Roman"/>
                <w:b/>
                <w:sz w:val="20"/>
              </w:rPr>
              <w:t>MARINA</w:t>
            </w:r>
          </w:p>
        </w:tc>
      </w:tr>
      <w:tr w:rsidR="00B84116" w:rsidRPr="003B53D4" w14:paraId="01CEA53C" w14:textId="77777777" w:rsidTr="007239FD">
        <w:tc>
          <w:tcPr>
            <w:tcW w:w="0" w:type="auto"/>
          </w:tcPr>
          <w:p w14:paraId="7924616F" w14:textId="77777777" w:rsidR="00B84116" w:rsidRPr="003B53D4" w:rsidRDefault="00B84116" w:rsidP="007239FD">
            <w:pPr>
              <w:jc w:val="center"/>
              <w:rPr>
                <w:rFonts w:cs="Times New Roman"/>
                <w:sz w:val="20"/>
              </w:rPr>
            </w:pPr>
          </w:p>
        </w:tc>
        <w:tc>
          <w:tcPr>
            <w:tcW w:w="4717" w:type="dxa"/>
            <w:shd w:val="clear" w:color="auto" w:fill="auto"/>
          </w:tcPr>
          <w:p w14:paraId="03BAD770" w14:textId="77777777" w:rsidR="00B84116" w:rsidRPr="003B53D4" w:rsidRDefault="00B84116" w:rsidP="007239FD">
            <w:pPr>
              <w:rPr>
                <w:rFonts w:cs="Times New Roman"/>
                <w:sz w:val="20"/>
              </w:rPr>
            </w:pPr>
            <w:r w:rsidRPr="003B53D4">
              <w:rPr>
                <w:rFonts w:cs="Times New Roman"/>
                <w:sz w:val="20"/>
              </w:rPr>
              <w:t>4.2.1 Heat treatments</w:t>
            </w:r>
          </w:p>
          <w:p w14:paraId="31E79DC2" w14:textId="77777777" w:rsidR="00B84116" w:rsidRPr="003B53D4" w:rsidRDefault="00B84116" w:rsidP="007239FD">
            <w:pPr>
              <w:rPr>
                <w:rFonts w:cs="Times New Roman"/>
                <w:sz w:val="20"/>
              </w:rPr>
            </w:pPr>
          </w:p>
        </w:tc>
        <w:tc>
          <w:tcPr>
            <w:tcW w:w="2829" w:type="dxa"/>
            <w:shd w:val="clear" w:color="auto" w:fill="auto"/>
          </w:tcPr>
          <w:p w14:paraId="1D9BEC8D" w14:textId="77777777" w:rsidR="00B84116" w:rsidRPr="003B53D4" w:rsidRDefault="00B84116" w:rsidP="007239FD">
            <w:pPr>
              <w:rPr>
                <w:rFonts w:cs="Times New Roman"/>
                <w:b/>
                <w:sz w:val="20"/>
              </w:rPr>
            </w:pPr>
            <w:r w:rsidRPr="003B53D4">
              <w:rPr>
                <w:rFonts w:cs="Times New Roman"/>
                <w:b/>
                <w:sz w:val="20"/>
              </w:rPr>
              <w:t>BRAD &amp; SCOTT</w:t>
            </w:r>
          </w:p>
        </w:tc>
      </w:tr>
      <w:tr w:rsidR="00B84116" w:rsidRPr="003B53D4" w14:paraId="4469F785" w14:textId="77777777" w:rsidTr="007239FD">
        <w:tc>
          <w:tcPr>
            <w:tcW w:w="0" w:type="auto"/>
          </w:tcPr>
          <w:p w14:paraId="6FA59143" w14:textId="77777777" w:rsidR="00B84116" w:rsidRPr="003B53D4" w:rsidRDefault="00B84116" w:rsidP="007239FD">
            <w:pPr>
              <w:jc w:val="center"/>
              <w:rPr>
                <w:rFonts w:cs="Times New Roman"/>
                <w:sz w:val="20"/>
              </w:rPr>
            </w:pPr>
          </w:p>
        </w:tc>
        <w:tc>
          <w:tcPr>
            <w:tcW w:w="4717" w:type="dxa"/>
            <w:shd w:val="clear" w:color="auto" w:fill="auto"/>
          </w:tcPr>
          <w:p w14:paraId="3DC2A676" w14:textId="77777777" w:rsidR="00B84116" w:rsidRPr="003B53D4" w:rsidRDefault="00B84116" w:rsidP="007239FD">
            <w:pPr>
              <w:jc w:val="left"/>
              <w:rPr>
                <w:rFonts w:cs="Times New Roman"/>
                <w:sz w:val="20"/>
              </w:rPr>
            </w:pPr>
            <w:r w:rsidRPr="003B53D4">
              <w:rPr>
                <w:rFonts w:cs="Times New Roman"/>
                <w:sz w:val="20"/>
              </w:rPr>
              <w:t>4.2.2 Fumigation treatments</w:t>
            </w:r>
          </w:p>
          <w:p w14:paraId="6F78D5A8" w14:textId="77777777" w:rsidR="00B84116" w:rsidRPr="003B53D4" w:rsidRDefault="00B84116" w:rsidP="007239FD">
            <w:pPr>
              <w:rPr>
                <w:rFonts w:cs="Times New Roman"/>
                <w:sz w:val="20"/>
              </w:rPr>
            </w:pPr>
          </w:p>
        </w:tc>
        <w:tc>
          <w:tcPr>
            <w:tcW w:w="2829" w:type="dxa"/>
            <w:shd w:val="clear" w:color="auto" w:fill="auto"/>
          </w:tcPr>
          <w:p w14:paraId="09A9713D" w14:textId="77777777" w:rsidR="00B84116" w:rsidRPr="003B53D4" w:rsidRDefault="00B84116" w:rsidP="007239FD">
            <w:pPr>
              <w:rPr>
                <w:rFonts w:cs="Times New Roman"/>
                <w:b/>
                <w:sz w:val="20"/>
              </w:rPr>
            </w:pPr>
            <w:r w:rsidRPr="003B53D4">
              <w:rPr>
                <w:rFonts w:cs="Times New Roman"/>
                <w:b/>
                <w:sz w:val="20"/>
              </w:rPr>
              <w:t>MOHAMED</w:t>
            </w:r>
          </w:p>
        </w:tc>
      </w:tr>
      <w:tr w:rsidR="00B84116" w:rsidRPr="003B53D4" w14:paraId="49F98DC2" w14:textId="77777777" w:rsidTr="007239FD">
        <w:tc>
          <w:tcPr>
            <w:tcW w:w="0" w:type="auto"/>
          </w:tcPr>
          <w:p w14:paraId="3049724C" w14:textId="77777777" w:rsidR="00B84116" w:rsidRPr="003B53D4" w:rsidRDefault="00B84116" w:rsidP="007239FD">
            <w:pPr>
              <w:jc w:val="center"/>
              <w:rPr>
                <w:rFonts w:cs="Times New Roman"/>
                <w:sz w:val="20"/>
              </w:rPr>
            </w:pPr>
          </w:p>
        </w:tc>
        <w:tc>
          <w:tcPr>
            <w:tcW w:w="4717" w:type="dxa"/>
            <w:shd w:val="clear" w:color="auto" w:fill="auto"/>
          </w:tcPr>
          <w:p w14:paraId="0CB2A44E" w14:textId="77777777" w:rsidR="00B84116" w:rsidRPr="003B53D4" w:rsidRDefault="00B84116" w:rsidP="007239FD">
            <w:pPr>
              <w:rPr>
                <w:rFonts w:cs="Times New Roman"/>
                <w:sz w:val="20"/>
              </w:rPr>
            </w:pPr>
            <w:r w:rsidRPr="003B53D4">
              <w:rPr>
                <w:rFonts w:cs="Times New Roman"/>
                <w:sz w:val="20"/>
              </w:rPr>
              <w:t>4.3 Bilateral arrangements</w:t>
            </w:r>
          </w:p>
        </w:tc>
        <w:tc>
          <w:tcPr>
            <w:tcW w:w="2829" w:type="dxa"/>
            <w:shd w:val="clear" w:color="auto" w:fill="auto"/>
          </w:tcPr>
          <w:p w14:paraId="3C55FDE2" w14:textId="77777777" w:rsidR="00B84116" w:rsidRPr="003B53D4" w:rsidRDefault="00B84116" w:rsidP="007239FD">
            <w:pPr>
              <w:rPr>
                <w:rFonts w:cs="Times New Roman"/>
                <w:b/>
                <w:sz w:val="20"/>
              </w:rPr>
            </w:pPr>
            <w:r w:rsidRPr="003B53D4">
              <w:rPr>
                <w:rFonts w:cs="Times New Roman"/>
                <w:b/>
                <w:sz w:val="20"/>
              </w:rPr>
              <w:t>MARINA</w:t>
            </w:r>
          </w:p>
        </w:tc>
      </w:tr>
      <w:tr w:rsidR="00B84116" w:rsidRPr="003B53D4" w14:paraId="02AA4BFE" w14:textId="77777777" w:rsidTr="007239FD">
        <w:tc>
          <w:tcPr>
            <w:tcW w:w="0" w:type="auto"/>
          </w:tcPr>
          <w:p w14:paraId="05C03055" w14:textId="77777777" w:rsidR="00B84116" w:rsidRPr="003B53D4" w:rsidRDefault="00B84116" w:rsidP="007239FD">
            <w:pPr>
              <w:jc w:val="center"/>
              <w:rPr>
                <w:rFonts w:cs="Times New Roman"/>
                <w:b/>
                <w:sz w:val="20"/>
              </w:rPr>
            </w:pPr>
            <w:r>
              <w:rPr>
                <w:rFonts w:cs="Times New Roman"/>
                <w:b/>
                <w:sz w:val="20"/>
              </w:rPr>
              <w:t>5</w:t>
            </w:r>
          </w:p>
        </w:tc>
        <w:tc>
          <w:tcPr>
            <w:tcW w:w="4717" w:type="dxa"/>
            <w:shd w:val="clear" w:color="auto" w:fill="auto"/>
          </w:tcPr>
          <w:p w14:paraId="390AF316" w14:textId="77777777" w:rsidR="00B84116" w:rsidRPr="003B53D4" w:rsidRDefault="00B84116" w:rsidP="007239FD">
            <w:pPr>
              <w:rPr>
                <w:rFonts w:cs="Times New Roman"/>
                <w:sz w:val="20"/>
              </w:rPr>
            </w:pPr>
            <w:r w:rsidRPr="003B53D4">
              <w:rPr>
                <w:rFonts w:cs="Times New Roman"/>
                <w:sz w:val="20"/>
              </w:rPr>
              <w:t>ISPM mark and its application</w:t>
            </w:r>
          </w:p>
        </w:tc>
        <w:tc>
          <w:tcPr>
            <w:tcW w:w="2829" w:type="dxa"/>
            <w:shd w:val="clear" w:color="auto" w:fill="auto"/>
          </w:tcPr>
          <w:p w14:paraId="741C7465" w14:textId="77777777" w:rsidR="00B84116" w:rsidRPr="003B53D4" w:rsidRDefault="00B84116" w:rsidP="007239FD">
            <w:pPr>
              <w:rPr>
                <w:rFonts w:cs="Times New Roman"/>
                <w:b/>
                <w:sz w:val="20"/>
              </w:rPr>
            </w:pPr>
            <w:r w:rsidRPr="003B53D4">
              <w:rPr>
                <w:rFonts w:cs="Times New Roman"/>
                <w:b/>
                <w:sz w:val="20"/>
              </w:rPr>
              <w:t>IPPC Secretariat</w:t>
            </w:r>
          </w:p>
        </w:tc>
      </w:tr>
      <w:tr w:rsidR="00B84116" w:rsidRPr="003B53D4" w14:paraId="6076503F" w14:textId="77777777" w:rsidTr="007239FD">
        <w:tc>
          <w:tcPr>
            <w:tcW w:w="0" w:type="auto"/>
          </w:tcPr>
          <w:p w14:paraId="5A320825" w14:textId="77777777" w:rsidR="00B84116" w:rsidRPr="003B53D4" w:rsidRDefault="00B84116" w:rsidP="007239FD">
            <w:pPr>
              <w:jc w:val="center"/>
              <w:rPr>
                <w:rFonts w:cs="Times New Roman"/>
                <w:b/>
                <w:sz w:val="20"/>
              </w:rPr>
            </w:pPr>
            <w:r>
              <w:rPr>
                <w:rFonts w:cs="Times New Roman"/>
                <w:b/>
                <w:sz w:val="20"/>
              </w:rPr>
              <w:t>6</w:t>
            </w:r>
          </w:p>
        </w:tc>
        <w:tc>
          <w:tcPr>
            <w:tcW w:w="4717" w:type="dxa"/>
            <w:shd w:val="clear" w:color="auto" w:fill="auto"/>
          </w:tcPr>
          <w:p w14:paraId="4C6F481D" w14:textId="77777777" w:rsidR="00B84116" w:rsidRPr="003B53D4" w:rsidRDefault="00B84116" w:rsidP="007239FD">
            <w:pPr>
              <w:jc w:val="left"/>
              <w:rPr>
                <w:rFonts w:cs="Times New Roman"/>
                <w:sz w:val="20"/>
              </w:rPr>
            </w:pPr>
            <w:r w:rsidRPr="003B53D4">
              <w:rPr>
                <w:rFonts w:cs="Times New Roman"/>
                <w:sz w:val="20"/>
              </w:rPr>
              <w:t>Authorizing entities to perform phytosanitary actions related to ISPM 15 implementation</w:t>
            </w:r>
            <w:r w:rsidRPr="00103297">
              <w:rPr>
                <w:rFonts w:cs="Times New Roman"/>
                <w:sz w:val="20"/>
              </w:rPr>
              <w:t xml:space="preserve"> </w:t>
            </w:r>
            <w:r w:rsidRPr="00103297">
              <w:rPr>
                <w:rFonts w:cs="Times New Roman"/>
                <w:i/>
                <w:sz w:val="20"/>
              </w:rPr>
              <w:t>(including appendix 5 &amp; 6)</w:t>
            </w:r>
          </w:p>
        </w:tc>
        <w:tc>
          <w:tcPr>
            <w:tcW w:w="2829" w:type="dxa"/>
            <w:shd w:val="clear" w:color="auto" w:fill="auto"/>
          </w:tcPr>
          <w:p w14:paraId="642E54C1" w14:textId="77777777" w:rsidR="00B84116" w:rsidRPr="003B53D4" w:rsidRDefault="00B84116" w:rsidP="007239FD">
            <w:pPr>
              <w:rPr>
                <w:rFonts w:cs="Times New Roman"/>
                <w:b/>
                <w:sz w:val="20"/>
              </w:rPr>
            </w:pPr>
            <w:r w:rsidRPr="003B53D4">
              <w:rPr>
                <w:rFonts w:cs="Times New Roman"/>
                <w:b/>
                <w:sz w:val="20"/>
              </w:rPr>
              <w:t>CHRIS &amp; MARCEL</w:t>
            </w:r>
          </w:p>
        </w:tc>
      </w:tr>
      <w:tr w:rsidR="00B84116" w:rsidRPr="003B53D4" w14:paraId="3DEE85E6" w14:textId="77777777" w:rsidTr="007239FD">
        <w:tc>
          <w:tcPr>
            <w:tcW w:w="0" w:type="auto"/>
          </w:tcPr>
          <w:p w14:paraId="35F15C73" w14:textId="77777777" w:rsidR="00B84116" w:rsidRPr="003B53D4" w:rsidRDefault="00B84116" w:rsidP="007239FD">
            <w:pPr>
              <w:jc w:val="center"/>
              <w:rPr>
                <w:rFonts w:cs="Times New Roman"/>
                <w:b/>
                <w:sz w:val="20"/>
              </w:rPr>
            </w:pPr>
            <w:r>
              <w:rPr>
                <w:rFonts w:cs="Times New Roman"/>
                <w:b/>
                <w:sz w:val="20"/>
              </w:rPr>
              <w:t>7</w:t>
            </w:r>
          </w:p>
        </w:tc>
        <w:tc>
          <w:tcPr>
            <w:tcW w:w="4717" w:type="dxa"/>
            <w:shd w:val="clear" w:color="auto" w:fill="auto"/>
          </w:tcPr>
          <w:p w14:paraId="07748045" w14:textId="77777777" w:rsidR="00B84116" w:rsidRPr="003B53D4" w:rsidRDefault="00B84116" w:rsidP="007239FD">
            <w:pPr>
              <w:rPr>
                <w:rFonts w:cs="Times New Roman"/>
                <w:sz w:val="20"/>
              </w:rPr>
            </w:pPr>
            <w:r w:rsidRPr="003B53D4">
              <w:rPr>
                <w:rFonts w:cs="Times New Roman"/>
                <w:sz w:val="20"/>
              </w:rPr>
              <w:t>Reusing, repairing and remanufacturing WPM</w:t>
            </w:r>
          </w:p>
        </w:tc>
        <w:tc>
          <w:tcPr>
            <w:tcW w:w="2829" w:type="dxa"/>
            <w:shd w:val="clear" w:color="auto" w:fill="auto"/>
          </w:tcPr>
          <w:p w14:paraId="1B699E67" w14:textId="77777777" w:rsidR="00B84116" w:rsidRPr="003B53D4" w:rsidRDefault="00B84116" w:rsidP="007239FD">
            <w:pPr>
              <w:rPr>
                <w:rFonts w:cs="Times New Roman"/>
                <w:b/>
                <w:sz w:val="20"/>
              </w:rPr>
            </w:pPr>
            <w:r w:rsidRPr="003B53D4">
              <w:rPr>
                <w:rFonts w:cs="Times New Roman"/>
                <w:b/>
                <w:sz w:val="20"/>
              </w:rPr>
              <w:t>BRAD &amp; SCOTT</w:t>
            </w:r>
          </w:p>
        </w:tc>
      </w:tr>
      <w:tr w:rsidR="00B84116" w:rsidRPr="003B53D4" w14:paraId="2724A4FA" w14:textId="77777777" w:rsidTr="007239FD">
        <w:tc>
          <w:tcPr>
            <w:tcW w:w="0" w:type="auto"/>
          </w:tcPr>
          <w:p w14:paraId="0293900A" w14:textId="77777777" w:rsidR="00B84116" w:rsidRPr="003B53D4" w:rsidRDefault="00B84116" w:rsidP="007239FD">
            <w:pPr>
              <w:jc w:val="center"/>
              <w:rPr>
                <w:rFonts w:cs="Times New Roman"/>
                <w:b/>
                <w:sz w:val="20"/>
              </w:rPr>
            </w:pPr>
            <w:r>
              <w:rPr>
                <w:rFonts w:cs="Times New Roman"/>
                <w:b/>
                <w:sz w:val="20"/>
              </w:rPr>
              <w:t>8</w:t>
            </w:r>
          </w:p>
        </w:tc>
        <w:tc>
          <w:tcPr>
            <w:tcW w:w="4717" w:type="dxa"/>
            <w:shd w:val="clear" w:color="auto" w:fill="auto"/>
          </w:tcPr>
          <w:p w14:paraId="72098E0C" w14:textId="77777777" w:rsidR="00B84116" w:rsidRPr="003B53D4" w:rsidRDefault="00B84116" w:rsidP="007239FD">
            <w:pPr>
              <w:rPr>
                <w:rFonts w:cs="Times New Roman"/>
                <w:sz w:val="20"/>
              </w:rPr>
            </w:pPr>
            <w:r w:rsidRPr="003B53D4">
              <w:rPr>
                <w:rFonts w:cs="Times New Roman"/>
                <w:sz w:val="20"/>
              </w:rPr>
              <w:t>Procedures for Import</w:t>
            </w:r>
            <w:r w:rsidRPr="00103297">
              <w:rPr>
                <w:rFonts w:cs="Times New Roman"/>
                <w:sz w:val="20"/>
              </w:rPr>
              <w:t xml:space="preserve"> </w:t>
            </w:r>
            <w:r w:rsidRPr="00103297">
              <w:rPr>
                <w:rFonts w:cs="Times New Roman"/>
                <w:i/>
                <w:sz w:val="20"/>
              </w:rPr>
              <w:t>(including appendix 3 &amp; 4)</w:t>
            </w:r>
          </w:p>
        </w:tc>
        <w:tc>
          <w:tcPr>
            <w:tcW w:w="2829" w:type="dxa"/>
            <w:shd w:val="clear" w:color="auto" w:fill="auto"/>
          </w:tcPr>
          <w:p w14:paraId="739B47F6" w14:textId="77777777" w:rsidR="00B84116" w:rsidRPr="003B53D4" w:rsidRDefault="00B84116" w:rsidP="007239FD">
            <w:pPr>
              <w:rPr>
                <w:rFonts w:cs="Times New Roman"/>
                <w:sz w:val="20"/>
                <w:szCs w:val="20"/>
              </w:rPr>
            </w:pPr>
            <w:r w:rsidRPr="003B53D4">
              <w:rPr>
                <w:rFonts w:cs="Times New Roman"/>
                <w:b/>
                <w:bCs/>
                <w:sz w:val="20"/>
                <w:szCs w:val="20"/>
              </w:rPr>
              <w:t>CHRIS &amp; MARCEL</w:t>
            </w:r>
          </w:p>
        </w:tc>
      </w:tr>
      <w:tr w:rsidR="00B84116" w:rsidRPr="003B53D4" w14:paraId="25789A63" w14:textId="77777777" w:rsidTr="007239FD">
        <w:tc>
          <w:tcPr>
            <w:tcW w:w="0" w:type="auto"/>
          </w:tcPr>
          <w:p w14:paraId="43D9C0FE" w14:textId="77777777" w:rsidR="00B84116" w:rsidRPr="003B53D4" w:rsidRDefault="00B84116" w:rsidP="007239FD">
            <w:pPr>
              <w:jc w:val="center"/>
              <w:rPr>
                <w:rFonts w:cs="Times New Roman"/>
                <w:b/>
                <w:sz w:val="20"/>
              </w:rPr>
            </w:pPr>
            <w:r>
              <w:rPr>
                <w:rFonts w:cs="Times New Roman"/>
                <w:b/>
                <w:sz w:val="20"/>
              </w:rPr>
              <w:t>9</w:t>
            </w:r>
          </w:p>
        </w:tc>
        <w:tc>
          <w:tcPr>
            <w:tcW w:w="4717" w:type="dxa"/>
            <w:shd w:val="clear" w:color="auto" w:fill="auto"/>
          </w:tcPr>
          <w:p w14:paraId="13CDB6A1" w14:textId="77777777" w:rsidR="00B84116" w:rsidRPr="003B53D4" w:rsidRDefault="00B84116" w:rsidP="007239FD">
            <w:pPr>
              <w:rPr>
                <w:rFonts w:cs="Times New Roman"/>
                <w:sz w:val="20"/>
              </w:rPr>
            </w:pPr>
            <w:r w:rsidRPr="003B53D4">
              <w:rPr>
                <w:rFonts w:cs="Times New Roman"/>
                <w:sz w:val="20"/>
              </w:rPr>
              <w:t>Measures for non-compliance at point of entry</w:t>
            </w:r>
          </w:p>
        </w:tc>
        <w:tc>
          <w:tcPr>
            <w:tcW w:w="2829" w:type="dxa"/>
            <w:shd w:val="clear" w:color="auto" w:fill="auto"/>
          </w:tcPr>
          <w:p w14:paraId="55E3F69C" w14:textId="77777777" w:rsidR="00B84116" w:rsidRPr="003B53D4" w:rsidRDefault="00B84116" w:rsidP="007239FD">
            <w:pPr>
              <w:rPr>
                <w:rFonts w:cs="Times New Roman"/>
                <w:sz w:val="20"/>
              </w:rPr>
            </w:pPr>
            <w:r w:rsidRPr="003B53D4">
              <w:rPr>
                <w:rFonts w:cs="Times New Roman"/>
                <w:b/>
                <w:sz w:val="20"/>
              </w:rPr>
              <w:t>CHRIS &amp; DEBORA</w:t>
            </w:r>
          </w:p>
        </w:tc>
      </w:tr>
    </w:tbl>
    <w:p w14:paraId="4628C765" w14:textId="086C0E68" w:rsidR="005531E7" w:rsidRPr="00FF7848" w:rsidRDefault="00AA1785" w:rsidP="00FF7848">
      <w:pPr>
        <w:pStyle w:val="IPPHdg1Num"/>
      </w:pPr>
      <w:r>
        <w:t>Any other business</w:t>
      </w:r>
    </w:p>
    <w:p w14:paraId="096671CC" w14:textId="28629A09" w:rsidR="2AECFF1E" w:rsidRPr="00AA1785" w:rsidRDefault="00D2098D" w:rsidP="00736A54">
      <w:pPr>
        <w:pStyle w:val="IPPParagraphnumbering"/>
        <w:spacing w:before="120"/>
        <w:rPr>
          <w:rFonts w:ascii="Century" w:eastAsia="MS Mincho" w:hAnsi="Century"/>
          <w:szCs w:val="21"/>
        </w:rPr>
      </w:pPr>
      <w:r w:rsidRPr="2AECFF1E">
        <w:t>The</w:t>
      </w:r>
      <w:r w:rsidR="00AA1785">
        <w:t>re was no other business</w:t>
      </w:r>
      <w:r w:rsidRPr="2AECFF1E">
        <w:t xml:space="preserve">. </w:t>
      </w:r>
    </w:p>
    <w:p w14:paraId="4275C174" w14:textId="77777777" w:rsidR="00AA1785" w:rsidRPr="00FF7848" w:rsidRDefault="00AA1785" w:rsidP="00AA1785">
      <w:pPr>
        <w:pStyle w:val="IPPHdg1Num"/>
      </w:pPr>
      <w:r w:rsidRPr="00FF7848">
        <w:t xml:space="preserve">Close </w:t>
      </w:r>
      <w:r w:rsidRPr="00FF7848">
        <w:rPr>
          <w:rFonts w:hint="eastAsia"/>
        </w:rPr>
        <w:t xml:space="preserve">of </w:t>
      </w:r>
      <w:r w:rsidRPr="00FF7848">
        <w:t>the meeting</w:t>
      </w:r>
    </w:p>
    <w:p w14:paraId="0FF3F7BD" w14:textId="6B77D7DC" w:rsidR="00AA1785" w:rsidRPr="00AA1785" w:rsidRDefault="00AA1785" w:rsidP="00AA1785">
      <w:pPr>
        <w:pStyle w:val="IPPParagraphnumbering"/>
        <w:spacing w:before="120"/>
        <w:rPr>
          <w:rFonts w:ascii="Century" w:eastAsia="MS Mincho" w:hAnsi="Century"/>
          <w:szCs w:val="21"/>
        </w:rPr>
      </w:pPr>
      <w:r w:rsidRPr="2AECFF1E">
        <w:t xml:space="preserve">The chairperson and the Secretariat thanked all the experts for their participation and the meeting was closed. </w:t>
      </w:r>
    </w:p>
    <w:p w14:paraId="57E1D1A7" w14:textId="397307A2" w:rsidR="2AECFF1E" w:rsidRDefault="2AECFF1E" w:rsidP="2AECFF1E">
      <w:pPr>
        <w:pStyle w:val="IPPAnnexHead"/>
        <w:rPr>
          <w:rFonts w:eastAsia="Times New Roman" w:cs="Times New Roman"/>
          <w:color w:val="000000" w:themeColor="text1"/>
          <w:lang w:val="en-US"/>
        </w:rPr>
      </w:pPr>
      <w:r>
        <w:br w:type="page"/>
      </w:r>
      <w:r w:rsidR="68299CB4" w:rsidRPr="2AECFF1E">
        <w:rPr>
          <w:rFonts w:eastAsia="Times New Roman" w:cs="Times New Roman"/>
          <w:bCs/>
          <w:color w:val="000000" w:themeColor="text1"/>
        </w:rPr>
        <w:t xml:space="preserve">Appendix 1 </w:t>
      </w:r>
    </w:p>
    <w:p w14:paraId="043665A2" w14:textId="67EE66BD" w:rsidR="23D904D4" w:rsidRDefault="23D904D4" w:rsidP="2AECFF1E">
      <w:pPr>
        <w:pStyle w:val="NoSpacing"/>
        <w:spacing w:after="160"/>
        <w:jc w:val="center"/>
        <w:rPr>
          <w:rFonts w:eastAsia="Times New Roman"/>
          <w:color w:val="000000" w:themeColor="text1"/>
          <w:sz w:val="24"/>
          <w:szCs w:val="24"/>
          <w:lang w:val="en-US"/>
        </w:rPr>
      </w:pPr>
      <w:r w:rsidRPr="1F181547">
        <w:rPr>
          <w:rFonts w:eastAsia="Times New Roman"/>
          <w:b/>
          <w:bCs/>
          <w:color w:val="000000" w:themeColor="text1"/>
          <w:sz w:val="24"/>
          <w:szCs w:val="24"/>
          <w:lang w:val="en-US"/>
        </w:rPr>
        <w:t>Working Group Meeting to develop an IPPC Guide to support the implementation of ISPM 15 (VM-</w:t>
      </w:r>
      <w:r w:rsidR="00D9411B" w:rsidRPr="1F181547">
        <w:rPr>
          <w:rFonts w:eastAsia="Times New Roman"/>
          <w:b/>
          <w:bCs/>
          <w:color w:val="000000" w:themeColor="text1"/>
          <w:sz w:val="24"/>
          <w:szCs w:val="24"/>
          <w:lang w:val="en-US"/>
        </w:rPr>
        <w:t>10</w:t>
      </w:r>
      <w:r w:rsidRPr="1F181547">
        <w:rPr>
          <w:rFonts w:eastAsia="Times New Roman"/>
          <w:b/>
          <w:bCs/>
          <w:color w:val="000000" w:themeColor="text1"/>
          <w:sz w:val="24"/>
          <w:szCs w:val="24"/>
          <w:lang w:val="en-US"/>
        </w:rPr>
        <w:t>)</w:t>
      </w:r>
    </w:p>
    <w:p w14:paraId="75E7C93F" w14:textId="234E0F76" w:rsidR="23D904D4" w:rsidRDefault="00D9411B" w:rsidP="2AECFF1E">
      <w:pPr>
        <w:jc w:val="center"/>
        <w:rPr>
          <w:rFonts w:eastAsia="Times New Roman" w:cs="Times New Roman"/>
          <w:color w:val="000000" w:themeColor="text1"/>
          <w:szCs w:val="22"/>
          <w:lang w:val="en-US"/>
        </w:rPr>
      </w:pPr>
      <w:r>
        <w:rPr>
          <w:rFonts w:eastAsia="Times New Roman" w:cs="Times New Roman"/>
          <w:i/>
          <w:iCs/>
          <w:color w:val="000000" w:themeColor="text1"/>
          <w:szCs w:val="22"/>
          <w:lang w:val="en-US"/>
        </w:rPr>
        <w:t>19 April</w:t>
      </w:r>
      <w:r w:rsidR="23D904D4" w:rsidRPr="2AECFF1E">
        <w:rPr>
          <w:rFonts w:eastAsia="Times New Roman" w:cs="Times New Roman"/>
          <w:i/>
          <w:iCs/>
          <w:color w:val="000000" w:themeColor="text1"/>
          <w:szCs w:val="22"/>
          <w:lang w:val="en-US"/>
        </w:rPr>
        <w:t xml:space="preserve"> 202</w:t>
      </w:r>
      <w:r>
        <w:rPr>
          <w:rFonts w:eastAsia="Times New Roman" w:cs="Times New Roman"/>
          <w:i/>
          <w:iCs/>
          <w:color w:val="000000" w:themeColor="text1"/>
          <w:szCs w:val="22"/>
          <w:lang w:val="en-US"/>
        </w:rPr>
        <w:t>2 at 14</w:t>
      </w:r>
      <w:r w:rsidR="23D904D4" w:rsidRPr="2AECFF1E">
        <w:rPr>
          <w:rFonts w:eastAsia="Times New Roman" w:cs="Times New Roman"/>
          <w:i/>
          <w:iCs/>
          <w:color w:val="000000" w:themeColor="text1"/>
          <w:szCs w:val="22"/>
          <w:lang w:val="en-US"/>
        </w:rPr>
        <w:t xml:space="preserve">:00 - 16:00 (CET) </w:t>
      </w:r>
    </w:p>
    <w:p w14:paraId="66DFBEA0" w14:textId="567F6F12" w:rsidR="23D904D4" w:rsidRDefault="23D904D4" w:rsidP="2AECFF1E">
      <w:pPr>
        <w:jc w:val="center"/>
        <w:rPr>
          <w:rFonts w:eastAsia="Times New Roman" w:cs="Times New Roman"/>
          <w:color w:val="000000" w:themeColor="text1"/>
          <w:sz w:val="24"/>
          <w:lang w:val="en-US"/>
        </w:rPr>
      </w:pPr>
      <w:r w:rsidRPr="2AECFF1E">
        <w:rPr>
          <w:rFonts w:eastAsia="Times New Roman" w:cs="Times New Roman"/>
          <w:b/>
          <w:bCs/>
          <w:caps/>
          <w:color w:val="000000" w:themeColor="text1"/>
          <w:sz w:val="24"/>
        </w:rPr>
        <w:t>PROVISIONAL AGENDA</w:t>
      </w:r>
    </w:p>
    <w:p w14:paraId="6D7D8435" w14:textId="4308FEEA" w:rsidR="23D904D4" w:rsidRDefault="23D904D4" w:rsidP="0035594C">
      <w:pPr>
        <w:spacing w:beforeLines="25" w:before="78" w:afterLines="25" w:after="78"/>
        <w:rPr>
          <w:rFonts w:eastAsia="Times New Roman" w:cs="Times New Roman"/>
          <w:color w:val="000000" w:themeColor="text1"/>
          <w:szCs w:val="22"/>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
        <w:gridCol w:w="2464"/>
        <w:gridCol w:w="955"/>
        <w:gridCol w:w="2597"/>
        <w:gridCol w:w="1957"/>
      </w:tblGrid>
      <w:tr w:rsidR="0035594C" w:rsidRPr="0035594C" w14:paraId="5EB2E3C5" w14:textId="77777777" w:rsidTr="0035594C">
        <w:tc>
          <w:tcPr>
            <w:tcW w:w="3255" w:type="dxa"/>
            <w:gridSpan w:val="2"/>
            <w:tcBorders>
              <w:top w:val="single" w:sz="6" w:space="0" w:color="auto"/>
              <w:left w:val="single" w:sz="6" w:space="0" w:color="auto"/>
              <w:bottom w:val="single" w:sz="6" w:space="0" w:color="auto"/>
              <w:right w:val="single" w:sz="6" w:space="0" w:color="auto"/>
            </w:tcBorders>
            <w:shd w:val="clear" w:color="auto" w:fill="000000"/>
            <w:hideMark/>
          </w:tcPr>
          <w:p w14:paraId="6B936A54"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b/>
                <w:bCs/>
                <w:color w:val="FFFFFF"/>
                <w:sz w:val="18"/>
                <w:szCs w:val="18"/>
                <w:lang w:val="en-US" w:eastAsia="en-CA"/>
              </w:rPr>
              <w:t>AGENDA ITEM</w:t>
            </w:r>
            <w:r w:rsidRPr="0035594C">
              <w:rPr>
                <w:rFonts w:ascii="Arial" w:eastAsia="Times New Roman" w:hAnsi="Arial" w:cs="Arial"/>
                <w:color w:val="FFFFFF"/>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000000"/>
            <w:hideMark/>
          </w:tcPr>
          <w:p w14:paraId="11630E75"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b/>
                <w:bCs/>
                <w:color w:val="FFFFFF"/>
                <w:sz w:val="16"/>
                <w:szCs w:val="16"/>
                <w:lang w:val="en-US" w:eastAsia="en-CA"/>
              </w:rPr>
              <w:t>Duration</w:t>
            </w:r>
            <w:r w:rsidRPr="0035594C">
              <w:rPr>
                <w:rFonts w:ascii="Arial" w:eastAsia="Times New Roman" w:hAnsi="Arial" w:cs="Arial"/>
                <w:color w:val="FFFFFF"/>
                <w:sz w:val="16"/>
                <w:szCs w:val="16"/>
                <w:lang w:val="en-CA" w:eastAsia="en-CA"/>
              </w:rPr>
              <w:t> </w:t>
            </w:r>
          </w:p>
          <w:p w14:paraId="202E4E63"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b/>
                <w:bCs/>
                <w:color w:val="FFFFFF"/>
                <w:sz w:val="16"/>
                <w:szCs w:val="16"/>
                <w:lang w:val="en-US" w:eastAsia="en-CA"/>
              </w:rPr>
              <w:t>(minutes)</w:t>
            </w:r>
            <w:r w:rsidRPr="0035594C">
              <w:rPr>
                <w:rFonts w:ascii="Arial" w:eastAsia="Times New Roman" w:hAnsi="Arial" w:cs="Arial"/>
                <w:color w:val="FFFFFF"/>
                <w:sz w:val="16"/>
                <w:szCs w:val="16"/>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000000"/>
            <w:hideMark/>
          </w:tcPr>
          <w:p w14:paraId="2B81E211"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b/>
                <w:bCs/>
                <w:color w:val="FFFFFF"/>
                <w:sz w:val="18"/>
                <w:szCs w:val="18"/>
                <w:lang w:val="en-US" w:eastAsia="en-CA"/>
              </w:rPr>
              <w:t>DOCUMENT NO.</w:t>
            </w:r>
            <w:r w:rsidRPr="0035594C">
              <w:rPr>
                <w:rFonts w:ascii="Arial" w:eastAsia="Times New Roman" w:hAnsi="Arial" w:cs="Arial"/>
                <w:color w:val="FFFFFF"/>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000000"/>
            <w:hideMark/>
          </w:tcPr>
          <w:p w14:paraId="30CA5F33"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b/>
                <w:bCs/>
                <w:color w:val="FFFFFF"/>
                <w:sz w:val="18"/>
                <w:szCs w:val="18"/>
                <w:lang w:val="en-US" w:eastAsia="en-CA"/>
              </w:rPr>
              <w:t>PRESENTER</w:t>
            </w:r>
            <w:r w:rsidRPr="0035594C">
              <w:rPr>
                <w:rFonts w:ascii="Arial" w:eastAsia="Times New Roman" w:hAnsi="Arial" w:cs="Arial"/>
                <w:color w:val="FFFFFF"/>
                <w:sz w:val="18"/>
                <w:szCs w:val="18"/>
                <w:lang w:val="en-CA" w:eastAsia="en-CA"/>
              </w:rPr>
              <w:t> </w:t>
            </w:r>
          </w:p>
        </w:tc>
      </w:tr>
      <w:tr w:rsidR="0035594C" w:rsidRPr="0035594C" w14:paraId="113C0D6B"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0FD8D7E8"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1</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0CDFA2DF"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Opening of the Meeting </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7A77F257"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6698EFAF"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143004F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Barbara PETERSON</w:t>
            </w:r>
            <w:r w:rsidRPr="0035594C">
              <w:rPr>
                <w:rFonts w:ascii="Arial" w:eastAsia="Times New Roman" w:hAnsi="Arial" w:cs="Arial"/>
                <w:sz w:val="18"/>
                <w:szCs w:val="18"/>
                <w:lang w:val="en-CA" w:eastAsia="en-CA"/>
              </w:rPr>
              <w:t> </w:t>
            </w:r>
          </w:p>
        </w:tc>
      </w:tr>
      <w:tr w:rsidR="0035594C" w:rsidRPr="0035594C" w14:paraId="19F462BB"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47DB7B7E"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2</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4A1D5E66"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Meeting Arrangements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63BB4FC9"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23F0BEF8"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65DAE79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IPPC Secretariat</w:t>
            </w:r>
            <w:r w:rsidRPr="0035594C">
              <w:rPr>
                <w:rFonts w:ascii="Arial" w:eastAsia="Times New Roman" w:hAnsi="Arial" w:cs="Arial"/>
                <w:sz w:val="18"/>
                <w:szCs w:val="18"/>
                <w:lang w:val="en-CA" w:eastAsia="en-CA"/>
              </w:rPr>
              <w:t> </w:t>
            </w:r>
          </w:p>
        </w:tc>
      </w:tr>
      <w:tr w:rsidR="0035594C" w:rsidRPr="0035594C" w14:paraId="2FB3CA1F"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4F7C5A9A"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2.1</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70ACA866"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Selection of the chairperson</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2AC544D2"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6CEDF830"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005749B8"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IPPC Secretariat</w:t>
            </w:r>
            <w:r w:rsidRPr="0035594C">
              <w:rPr>
                <w:rFonts w:ascii="Arial" w:eastAsia="Times New Roman" w:hAnsi="Arial" w:cs="Arial"/>
                <w:sz w:val="18"/>
                <w:szCs w:val="18"/>
                <w:lang w:val="en-CA" w:eastAsia="en-CA"/>
              </w:rPr>
              <w:t> </w:t>
            </w:r>
          </w:p>
        </w:tc>
      </w:tr>
      <w:tr w:rsidR="0035594C" w:rsidRPr="0035594C" w14:paraId="2A86E794"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1F5DDC89"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2.2</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6EE22A64"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Selection of the rapporteur</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75812820"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76ED3FBE"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06B3606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IPPC Secretariat</w:t>
            </w:r>
            <w:r w:rsidRPr="0035594C">
              <w:rPr>
                <w:rFonts w:ascii="Arial" w:eastAsia="Times New Roman" w:hAnsi="Arial" w:cs="Arial"/>
                <w:sz w:val="18"/>
                <w:szCs w:val="18"/>
                <w:lang w:val="en-CA" w:eastAsia="en-CA"/>
              </w:rPr>
              <w:t> </w:t>
            </w:r>
          </w:p>
        </w:tc>
      </w:tr>
      <w:tr w:rsidR="0035594C" w:rsidRPr="0035594C" w14:paraId="0D9F3804"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146ED22A"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2.3</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7A814DFA"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Adoption of the Agenda</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4D995CEA"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0F8E68D5"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fr-FR" w:eastAsia="en-CA"/>
              </w:rPr>
              <w:t>VM10_01_ISPM15_Guide</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65587577"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Chairperson </w:t>
            </w:r>
            <w:r w:rsidRPr="0035594C">
              <w:rPr>
                <w:rFonts w:ascii="Arial" w:eastAsia="Times New Roman" w:hAnsi="Arial" w:cs="Arial"/>
                <w:sz w:val="18"/>
                <w:szCs w:val="18"/>
                <w:lang w:val="en-CA" w:eastAsia="en-CA"/>
              </w:rPr>
              <w:t> </w:t>
            </w:r>
          </w:p>
        </w:tc>
      </w:tr>
      <w:tr w:rsidR="0035594C" w:rsidRPr="0035594C" w14:paraId="7BEBBE27" w14:textId="77777777" w:rsidTr="0035594C">
        <w:trPr>
          <w:trHeight w:val="6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3034A681"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3</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6EE46D6A"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Administrative matters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4C467172"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457AF8A8"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19A2217F"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Natsumi YAMADA</w:t>
            </w:r>
            <w:r w:rsidRPr="0035594C">
              <w:rPr>
                <w:rFonts w:ascii="Arial" w:eastAsia="Times New Roman" w:hAnsi="Arial" w:cs="Arial"/>
                <w:sz w:val="18"/>
                <w:szCs w:val="18"/>
                <w:lang w:val="en-CA" w:eastAsia="en-CA"/>
              </w:rPr>
              <w:t> </w:t>
            </w:r>
          </w:p>
        </w:tc>
      </w:tr>
      <w:tr w:rsidR="0035594C" w:rsidRPr="0035594C" w14:paraId="65682B01" w14:textId="77777777" w:rsidTr="0035594C">
        <w:trPr>
          <w:trHeight w:val="24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1DEAE724"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3.1</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57B2050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Participants </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378ADAB"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27AB732E"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776E816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Natsumi YAMADA</w:t>
            </w:r>
            <w:r w:rsidRPr="0035594C">
              <w:rPr>
                <w:rFonts w:ascii="Arial" w:eastAsia="Times New Roman" w:hAnsi="Arial" w:cs="Arial"/>
                <w:sz w:val="18"/>
                <w:szCs w:val="18"/>
                <w:lang w:val="en-CA" w:eastAsia="en-CA"/>
              </w:rPr>
              <w:t> </w:t>
            </w:r>
          </w:p>
        </w:tc>
      </w:tr>
      <w:tr w:rsidR="0035594C" w:rsidRPr="0035594C" w14:paraId="0EAC6BA8" w14:textId="77777777" w:rsidTr="0035594C">
        <w:trPr>
          <w:trHeight w:val="24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6846C1AB"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3.2</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7D80A412"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Working papers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4B233668"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FFFFFF"/>
            <w:hideMark/>
          </w:tcPr>
          <w:p w14:paraId="20EB14F7"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IPP restricted work area &amp;  </w:t>
            </w:r>
          </w:p>
          <w:p w14:paraId="759011C2"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CA" w:eastAsia="en-CA"/>
              </w:rPr>
              <w:t>MS Teams </w:t>
            </w: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33062B00"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Calibri" w:eastAsia="Times New Roman" w:hAnsi="Calibri" w:cs="Calibri"/>
                <w:szCs w:val="22"/>
                <w:lang w:val="en-US" w:eastAsia="en-CA"/>
              </w:rPr>
              <w:t>Natsumi YAMADA</w:t>
            </w:r>
            <w:r w:rsidRPr="0035594C">
              <w:rPr>
                <w:rFonts w:ascii="Calibri" w:eastAsia="Times New Roman" w:hAnsi="Calibri" w:cs="Calibri"/>
                <w:szCs w:val="22"/>
                <w:lang w:val="en-CA" w:eastAsia="en-CA"/>
              </w:rPr>
              <w:t> </w:t>
            </w:r>
          </w:p>
        </w:tc>
      </w:tr>
      <w:tr w:rsidR="0035594C" w:rsidRPr="0035594C" w14:paraId="3A486A0F" w14:textId="77777777" w:rsidTr="0035594C">
        <w:trPr>
          <w:trHeight w:val="24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07AAB88B"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4</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3B765BED"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Status of draft Guide</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46B16C1D"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15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1F8D6649"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0E99B884"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Barbara PETERSON</w:t>
            </w:r>
            <w:r w:rsidRPr="0035594C">
              <w:rPr>
                <w:rFonts w:ascii="Arial" w:eastAsia="Times New Roman" w:hAnsi="Arial" w:cs="Arial"/>
                <w:sz w:val="18"/>
                <w:szCs w:val="18"/>
                <w:lang w:val="en-CA" w:eastAsia="en-CA"/>
              </w:rPr>
              <w:t> </w:t>
            </w:r>
          </w:p>
        </w:tc>
      </w:tr>
      <w:tr w:rsidR="0035594C" w:rsidRPr="0035594C" w14:paraId="2FDA106B" w14:textId="77777777" w:rsidTr="0035594C">
        <w:trPr>
          <w:trHeight w:val="24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07198D95"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7A592F38"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Update on ISPM 15 Treatment Manuals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4A7569FC"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156FBF18"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7B02A753"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Barbara PETERSON </w:t>
            </w:r>
            <w:r w:rsidRPr="0035594C">
              <w:rPr>
                <w:rFonts w:ascii="Arial" w:eastAsia="Times New Roman" w:hAnsi="Arial" w:cs="Arial"/>
                <w:sz w:val="18"/>
                <w:szCs w:val="18"/>
                <w:lang w:val="en-CA" w:eastAsia="en-CA"/>
              </w:rPr>
              <w:t> </w:t>
            </w:r>
          </w:p>
        </w:tc>
      </w:tr>
      <w:tr w:rsidR="0035594C" w:rsidRPr="0035594C" w14:paraId="5F31507D" w14:textId="77777777" w:rsidTr="0035594C">
        <w:trPr>
          <w:trHeight w:val="24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5BB496B0"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6</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3A05B228"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Discussion of next steps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079088AB"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15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4ED7BD52"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4586CB48"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Chairperson / All participants</w:t>
            </w:r>
            <w:r w:rsidRPr="0035594C">
              <w:rPr>
                <w:rFonts w:ascii="Arial" w:eastAsia="Times New Roman" w:hAnsi="Arial" w:cs="Arial"/>
                <w:sz w:val="18"/>
                <w:szCs w:val="18"/>
                <w:lang w:val="en-CA" w:eastAsia="en-CA"/>
              </w:rPr>
              <w:t> </w:t>
            </w:r>
          </w:p>
        </w:tc>
      </w:tr>
      <w:tr w:rsidR="0035594C" w:rsidRPr="0035594C" w14:paraId="37FB796E" w14:textId="77777777" w:rsidTr="0035594C">
        <w:trPr>
          <w:trHeight w:val="39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01E9A242"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7</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7B025F17"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Any Other Business</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25070080"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18AB04BF"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73E1C97B"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Chairperson</w:t>
            </w:r>
            <w:r w:rsidRPr="0035594C">
              <w:rPr>
                <w:rFonts w:ascii="Arial" w:eastAsia="Times New Roman" w:hAnsi="Arial" w:cs="Arial"/>
                <w:sz w:val="18"/>
                <w:szCs w:val="18"/>
                <w:lang w:val="en-CA" w:eastAsia="en-CA"/>
              </w:rPr>
              <w:t> </w:t>
            </w:r>
          </w:p>
        </w:tc>
      </w:tr>
      <w:tr w:rsidR="0035594C" w:rsidRPr="0035594C" w14:paraId="66E4577D" w14:textId="77777777" w:rsidTr="0035594C">
        <w:trPr>
          <w:trHeight w:val="270"/>
        </w:trPr>
        <w:tc>
          <w:tcPr>
            <w:tcW w:w="555" w:type="dxa"/>
            <w:tcBorders>
              <w:top w:val="single" w:sz="6" w:space="0" w:color="auto"/>
              <w:left w:val="single" w:sz="6" w:space="0" w:color="auto"/>
              <w:bottom w:val="single" w:sz="6" w:space="0" w:color="auto"/>
              <w:right w:val="single" w:sz="6" w:space="0" w:color="auto"/>
            </w:tcBorders>
            <w:shd w:val="clear" w:color="auto" w:fill="D0CECE"/>
            <w:hideMark/>
          </w:tcPr>
          <w:p w14:paraId="456E53A4"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8</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348B9CE3" w14:textId="77777777" w:rsidR="0035594C" w:rsidRPr="0035594C" w:rsidRDefault="0035594C" w:rsidP="0035594C">
            <w:pPr>
              <w:textAlignment w:val="baseline"/>
              <w:rPr>
                <w:rFonts w:ascii="Segoe UI" w:eastAsia="Times New Roman" w:hAnsi="Segoe UI" w:cs="Segoe UI"/>
                <w:sz w:val="18"/>
                <w:szCs w:val="18"/>
                <w:lang w:val="en-CA" w:eastAsia="en-CA"/>
              </w:rPr>
            </w:pPr>
            <w:r w:rsidRPr="0035594C">
              <w:rPr>
                <w:rFonts w:ascii="Arial" w:eastAsia="Times New Roman" w:hAnsi="Arial" w:cs="Arial"/>
                <w:b/>
                <w:bCs/>
                <w:sz w:val="18"/>
                <w:szCs w:val="18"/>
                <w:lang w:val="en-US" w:eastAsia="en-CA"/>
              </w:rPr>
              <w:t>Close of the Meeting</w:t>
            </w:r>
            <w:r w:rsidRPr="0035594C">
              <w:rPr>
                <w:rFonts w:ascii="Arial" w:eastAsia="Times New Roman" w:hAnsi="Arial" w:cs="Arial"/>
                <w:sz w:val="18"/>
                <w:szCs w:val="18"/>
                <w:lang w:val="en-CA" w:eastAsia="en-CA"/>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6B0E6FED"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5</w:t>
            </w:r>
            <w:r w:rsidRPr="0035594C">
              <w:rPr>
                <w:rFonts w:ascii="Arial" w:eastAsia="Times New Roman" w:hAnsi="Arial" w:cs="Arial"/>
                <w:sz w:val="18"/>
                <w:szCs w:val="18"/>
                <w:lang w:val="en-CA" w:eastAsia="en-CA"/>
              </w:rPr>
              <w:t> </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23E8D188"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w:t>
            </w:r>
            <w:r w:rsidRPr="0035594C">
              <w:rPr>
                <w:rFonts w:ascii="Arial" w:eastAsia="Times New Roman" w:hAnsi="Arial" w:cs="Arial"/>
                <w:sz w:val="18"/>
                <w:szCs w:val="18"/>
                <w:lang w:val="en-CA" w:eastAsia="en-CA"/>
              </w:rPr>
              <w:t> </w:t>
            </w:r>
          </w:p>
        </w:tc>
        <w:tc>
          <w:tcPr>
            <w:tcW w:w="2115" w:type="dxa"/>
            <w:tcBorders>
              <w:top w:val="single" w:sz="6" w:space="0" w:color="auto"/>
              <w:left w:val="single" w:sz="6" w:space="0" w:color="auto"/>
              <w:bottom w:val="single" w:sz="6" w:space="0" w:color="auto"/>
              <w:right w:val="single" w:sz="6" w:space="0" w:color="auto"/>
            </w:tcBorders>
            <w:shd w:val="clear" w:color="auto" w:fill="D0CECE"/>
            <w:hideMark/>
          </w:tcPr>
          <w:p w14:paraId="35BB20C1"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ascii="Arial" w:eastAsia="Times New Roman" w:hAnsi="Arial" w:cs="Arial"/>
                <w:sz w:val="18"/>
                <w:szCs w:val="18"/>
                <w:lang w:val="en-US" w:eastAsia="en-CA"/>
              </w:rPr>
              <w:t>Chairperson / IPPC Secretariat</w:t>
            </w:r>
            <w:r w:rsidRPr="0035594C">
              <w:rPr>
                <w:rFonts w:ascii="Arial" w:eastAsia="Times New Roman" w:hAnsi="Arial" w:cs="Arial"/>
                <w:sz w:val="18"/>
                <w:szCs w:val="18"/>
                <w:lang w:val="en-CA" w:eastAsia="en-CA"/>
              </w:rPr>
              <w:t> </w:t>
            </w:r>
          </w:p>
        </w:tc>
      </w:tr>
    </w:tbl>
    <w:p w14:paraId="4B28368B" w14:textId="77777777" w:rsidR="0035594C" w:rsidRDefault="0035594C" w:rsidP="0035594C">
      <w:pPr>
        <w:spacing w:beforeLines="25" w:before="78" w:afterLines="25" w:after="78"/>
        <w:rPr>
          <w:rFonts w:eastAsia="Times New Roman" w:cs="Times New Roman"/>
          <w:color w:val="000000" w:themeColor="text1"/>
          <w:szCs w:val="22"/>
          <w:lang w:val="en-US"/>
        </w:rPr>
      </w:pPr>
    </w:p>
    <w:p w14:paraId="65F66DC1" w14:textId="1D0563E5" w:rsidR="2AECFF1E" w:rsidRDefault="2AECFF1E" w:rsidP="2AECFF1E">
      <w:pPr>
        <w:rPr>
          <w:rFonts w:ascii="Century" w:hAnsi="Century"/>
          <w:szCs w:val="21"/>
        </w:rPr>
      </w:pPr>
    </w:p>
    <w:p w14:paraId="73F5C578" w14:textId="75142AE4" w:rsidR="2AECFF1E" w:rsidRDefault="2AECFF1E"/>
    <w:p w14:paraId="5923F208" w14:textId="77777777" w:rsidR="0035594C" w:rsidRDefault="0035594C">
      <w:pPr>
        <w:spacing w:after="160" w:line="259" w:lineRule="auto"/>
        <w:jc w:val="left"/>
        <w:rPr>
          <w:rFonts w:eastAsia="Times New Roman" w:cs="Times New Roman"/>
          <w:b/>
          <w:bCs/>
          <w:color w:val="000000" w:themeColor="text1"/>
          <w:sz w:val="24"/>
        </w:rPr>
      </w:pPr>
      <w:r>
        <w:rPr>
          <w:rFonts w:eastAsia="Times New Roman" w:cs="Times New Roman"/>
          <w:bCs/>
          <w:color w:val="000000" w:themeColor="text1"/>
        </w:rPr>
        <w:br w:type="page"/>
      </w:r>
    </w:p>
    <w:p w14:paraId="05F2C710" w14:textId="3FCA90DB" w:rsidR="64FD6E0F" w:rsidRDefault="64FD6E0F" w:rsidP="2AECFF1E">
      <w:pPr>
        <w:pStyle w:val="IPPAnnexHead"/>
        <w:rPr>
          <w:rFonts w:eastAsia="Times New Roman" w:cs="Times New Roman"/>
          <w:color w:val="000000" w:themeColor="text1"/>
          <w:lang w:val="en-US"/>
        </w:rPr>
      </w:pPr>
      <w:r w:rsidRPr="2AECFF1E">
        <w:rPr>
          <w:rFonts w:eastAsia="Times New Roman" w:cs="Times New Roman"/>
          <w:bCs/>
          <w:color w:val="000000" w:themeColor="text1"/>
        </w:rPr>
        <w:t xml:space="preserve">Appendix 2 </w:t>
      </w:r>
    </w:p>
    <w:p w14:paraId="43A0C089" w14:textId="60E326E8" w:rsidR="64FD6E0F" w:rsidRDefault="64FD6E0F" w:rsidP="2AECFF1E">
      <w:pPr>
        <w:pStyle w:val="NoSpacing"/>
        <w:spacing w:before="240" w:after="160"/>
        <w:jc w:val="center"/>
        <w:rPr>
          <w:rFonts w:eastAsia="Times New Roman"/>
          <w:color w:val="000000" w:themeColor="text1"/>
          <w:sz w:val="24"/>
          <w:szCs w:val="24"/>
          <w:lang w:val="en-US"/>
        </w:rPr>
      </w:pPr>
      <w:r w:rsidRPr="2AECFF1E">
        <w:rPr>
          <w:rFonts w:eastAsia="Times New Roman"/>
          <w:b/>
          <w:bCs/>
          <w:color w:val="000000" w:themeColor="text1"/>
          <w:sz w:val="24"/>
          <w:szCs w:val="24"/>
          <w:lang w:val="en-US"/>
        </w:rPr>
        <w:t xml:space="preserve">Working Group Meeting to develop a Guide to support the implementation of </w:t>
      </w:r>
    </w:p>
    <w:p w14:paraId="53338EEB" w14:textId="63F559DE" w:rsidR="64FD6E0F" w:rsidRDefault="64FD6E0F" w:rsidP="2AECFF1E">
      <w:pPr>
        <w:pStyle w:val="NoSpacing"/>
        <w:spacing w:before="240" w:after="160"/>
        <w:jc w:val="center"/>
        <w:rPr>
          <w:rFonts w:eastAsia="Times New Roman"/>
          <w:color w:val="000000" w:themeColor="text1"/>
          <w:sz w:val="24"/>
          <w:szCs w:val="24"/>
          <w:lang w:val="en-US"/>
        </w:rPr>
      </w:pPr>
      <w:r w:rsidRPr="1F181547">
        <w:rPr>
          <w:rFonts w:eastAsia="Times New Roman"/>
          <w:b/>
          <w:bCs/>
          <w:color w:val="000000" w:themeColor="text1"/>
          <w:sz w:val="24"/>
          <w:szCs w:val="24"/>
          <w:lang w:val="en-US"/>
        </w:rPr>
        <w:t>ISPM 15 (VM-</w:t>
      </w:r>
      <w:r w:rsidR="00D9411B" w:rsidRPr="1F181547">
        <w:rPr>
          <w:rFonts w:eastAsia="Times New Roman"/>
          <w:b/>
          <w:bCs/>
          <w:color w:val="000000" w:themeColor="text1"/>
          <w:sz w:val="24"/>
          <w:szCs w:val="24"/>
          <w:lang w:val="en-US"/>
        </w:rPr>
        <w:t>10)</w:t>
      </w:r>
    </w:p>
    <w:p w14:paraId="3067EB7A" w14:textId="5D3B9A9E" w:rsidR="2AECFF1E" w:rsidRDefault="2AECFF1E" w:rsidP="2AECFF1E">
      <w:pPr>
        <w:jc w:val="center"/>
        <w:rPr>
          <w:rFonts w:eastAsia="Times New Roman" w:cs="Times New Roman"/>
          <w:color w:val="000000" w:themeColor="text1"/>
          <w:sz w:val="24"/>
          <w:lang w:val="en-US"/>
        </w:rPr>
      </w:pPr>
    </w:p>
    <w:p w14:paraId="25E18C8A" w14:textId="13612C8E" w:rsidR="64FD6E0F" w:rsidRDefault="64FD6E0F" w:rsidP="2AECFF1E">
      <w:pPr>
        <w:jc w:val="center"/>
        <w:rPr>
          <w:rFonts w:eastAsia="Times New Roman" w:cs="Times New Roman"/>
          <w:color w:val="000000" w:themeColor="text1"/>
          <w:sz w:val="28"/>
          <w:szCs w:val="28"/>
          <w:lang w:val="en-US"/>
        </w:rPr>
      </w:pPr>
      <w:r w:rsidRPr="2AECFF1E">
        <w:rPr>
          <w:rFonts w:eastAsia="Times New Roman" w:cs="Times New Roman"/>
          <w:b/>
          <w:bCs/>
          <w:color w:val="000000" w:themeColor="text1"/>
          <w:sz w:val="28"/>
          <w:szCs w:val="28"/>
        </w:rPr>
        <w:t>Participants List</w:t>
      </w:r>
    </w:p>
    <w:p w14:paraId="5B2C3BDC" w14:textId="01F8F807" w:rsidR="0035594C" w:rsidRPr="0035594C" w:rsidRDefault="64FD6E0F" w:rsidP="0035594C">
      <w:pPr>
        <w:jc w:val="center"/>
        <w:rPr>
          <w:rFonts w:eastAsia="Times New Roman" w:cs="Times New Roman"/>
          <w:color w:val="000000" w:themeColor="text1"/>
          <w:szCs w:val="22"/>
          <w:lang w:val="en-US"/>
        </w:rPr>
      </w:pPr>
      <w:r w:rsidRPr="2AECFF1E">
        <w:rPr>
          <w:rFonts w:eastAsia="Times New Roman" w:cs="Times New Roman"/>
          <w:i/>
          <w:iCs/>
          <w:color w:val="000000" w:themeColor="text1"/>
          <w:szCs w:val="22"/>
        </w:rPr>
        <w:t>(202</w:t>
      </w:r>
      <w:r w:rsidR="00D9411B">
        <w:rPr>
          <w:rFonts w:eastAsia="Times New Roman" w:cs="Times New Roman"/>
          <w:i/>
          <w:iCs/>
          <w:color w:val="000000" w:themeColor="text1"/>
          <w:szCs w:val="22"/>
        </w:rPr>
        <w:t>2-04-19</w:t>
      </w:r>
      <w:r w:rsidRPr="2AECFF1E">
        <w:rPr>
          <w:rFonts w:eastAsia="Times New Roman" w:cs="Times New Roman"/>
          <w:i/>
          <w:iCs/>
          <w:color w:val="000000" w:themeColor="text1"/>
          <w:szCs w:val="22"/>
        </w:rPr>
        <w:t>)</w:t>
      </w:r>
    </w:p>
    <w:p w14:paraId="4B013BF7" w14:textId="77777777" w:rsidR="0035594C" w:rsidRPr="0035594C" w:rsidRDefault="0035594C" w:rsidP="0035594C">
      <w:pPr>
        <w:jc w:val="center"/>
        <w:textAlignment w:val="baseline"/>
        <w:rPr>
          <w:rFonts w:ascii="Segoe UI" w:eastAsia="Times New Roman" w:hAnsi="Segoe UI" w:cs="Segoe UI"/>
          <w:sz w:val="18"/>
          <w:szCs w:val="18"/>
          <w:lang w:val="en-CA" w:eastAsia="en-CA"/>
        </w:rPr>
      </w:pPr>
      <w:r w:rsidRPr="0035594C">
        <w:rPr>
          <w:rFonts w:eastAsia="Times New Roman" w:cs="Times New Roman"/>
          <w:szCs w:val="22"/>
          <w:lang w:val="en-CA" w:eastAsia="en-C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5"/>
        <w:gridCol w:w="3649"/>
        <w:gridCol w:w="3404"/>
      </w:tblGrid>
      <w:tr w:rsidR="0035594C" w:rsidRPr="0035594C" w14:paraId="7712CB47" w14:textId="77777777" w:rsidTr="0035594C">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096652CB"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Role</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3582E3FA"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Name</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970CA6E"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Email address</w:t>
            </w:r>
            <w:r w:rsidRPr="0035594C">
              <w:rPr>
                <w:rFonts w:ascii="Arial" w:eastAsia="Times New Roman" w:hAnsi="Arial" w:cs="Arial"/>
                <w:sz w:val="18"/>
                <w:szCs w:val="18"/>
                <w:lang w:val="en-CA" w:eastAsia="en-CA"/>
              </w:rPr>
              <w:t> </w:t>
            </w:r>
          </w:p>
        </w:tc>
      </w:tr>
      <w:tr w:rsidR="0035594C" w:rsidRPr="0035594C" w14:paraId="2018274B" w14:textId="77777777" w:rsidTr="00C86267">
        <w:trPr>
          <w:trHeight w:val="56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D6399"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E4B916" w14:textId="05ADEF06"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Marcel DAWSON</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98CDB3" w14:textId="3A8A593B" w:rsidR="0035594C" w:rsidRPr="0035594C" w:rsidRDefault="00F1426F" w:rsidP="00C86267">
            <w:pPr>
              <w:jc w:val="left"/>
              <w:textAlignment w:val="baseline"/>
              <w:rPr>
                <w:rFonts w:eastAsia="Times New Roman" w:cs="Times New Roman"/>
                <w:sz w:val="24"/>
                <w:lang w:val="en-CA" w:eastAsia="en-CA"/>
              </w:rPr>
            </w:pPr>
            <w:hyperlink r:id="rId12" w:tgtFrame="_blank" w:history="1">
              <w:r w:rsidR="0035594C" w:rsidRPr="0035594C">
                <w:rPr>
                  <w:rFonts w:ascii="Arial" w:eastAsia="Times New Roman" w:hAnsi="Arial" w:cs="Arial"/>
                  <w:color w:val="0563C1"/>
                  <w:sz w:val="18"/>
                  <w:szCs w:val="18"/>
                  <w:u w:val="single"/>
                  <w:lang w:eastAsia="en-CA"/>
                </w:rPr>
                <w:t>marcel.dawson17@gmail.com</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4A0102C0"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824DD"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DF5CCA" w14:textId="1EC96273"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Scott GEFFROS</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F786F4" w14:textId="77777777" w:rsidR="0035594C" w:rsidRPr="0035594C" w:rsidRDefault="00F1426F" w:rsidP="0035594C">
            <w:pPr>
              <w:jc w:val="left"/>
              <w:textAlignment w:val="baseline"/>
              <w:rPr>
                <w:rFonts w:eastAsia="Times New Roman" w:cs="Times New Roman"/>
                <w:sz w:val="24"/>
                <w:lang w:val="en-CA" w:eastAsia="en-CA"/>
              </w:rPr>
            </w:pPr>
            <w:hyperlink r:id="rId13" w:tgtFrame="_blank" w:history="1">
              <w:r w:rsidR="0035594C" w:rsidRPr="0035594C">
                <w:rPr>
                  <w:rFonts w:ascii="Arial" w:eastAsia="Times New Roman" w:hAnsi="Arial" w:cs="Arial"/>
                  <w:color w:val="0563C1"/>
                  <w:sz w:val="18"/>
                  <w:szCs w:val="18"/>
                  <w:u w:val="single"/>
                  <w:lang w:eastAsia="en-CA"/>
                </w:rPr>
                <w:t>scott.geffros@canadianpallets.com</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0921E7C1"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35DDD"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40F333" w14:textId="50E52EB3"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val="en-US" w:eastAsia="en-CA"/>
              </w:rPr>
              <w:t>Brad GETHING</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BECF42" w14:textId="77777777" w:rsidR="0035594C" w:rsidRPr="0035594C" w:rsidRDefault="00F1426F" w:rsidP="0035594C">
            <w:pPr>
              <w:jc w:val="left"/>
              <w:textAlignment w:val="baseline"/>
              <w:rPr>
                <w:rFonts w:eastAsia="Times New Roman" w:cs="Times New Roman"/>
                <w:sz w:val="24"/>
                <w:lang w:val="en-CA" w:eastAsia="en-CA"/>
              </w:rPr>
            </w:pPr>
            <w:hyperlink r:id="rId14" w:tgtFrame="_blank" w:history="1">
              <w:r w:rsidR="0035594C" w:rsidRPr="0035594C">
                <w:rPr>
                  <w:rFonts w:ascii="Arial" w:eastAsia="Times New Roman" w:hAnsi="Arial" w:cs="Arial"/>
                  <w:color w:val="0563C1"/>
                  <w:sz w:val="18"/>
                  <w:szCs w:val="18"/>
                  <w:u w:val="single"/>
                  <w:lang w:val="en-US" w:eastAsia="en-CA"/>
                </w:rPr>
                <w:t>bgething@palletcentral.com</w:t>
              </w:r>
            </w:hyperlink>
            <w:r w:rsidR="0035594C" w:rsidRPr="0035594C">
              <w:rPr>
                <w:rFonts w:ascii="Arial" w:eastAsia="Times New Roman" w:hAnsi="Arial" w:cs="Arial"/>
                <w:color w:val="000000"/>
                <w:sz w:val="18"/>
                <w:szCs w:val="18"/>
                <w:lang w:val="en-US" w:eastAsia="en-CA"/>
              </w:rPr>
              <w:t> </w:t>
            </w:r>
            <w:r w:rsidR="0035594C" w:rsidRPr="0035594C">
              <w:rPr>
                <w:rFonts w:ascii="Arial" w:eastAsia="Times New Roman" w:hAnsi="Arial" w:cs="Arial"/>
                <w:color w:val="000000"/>
                <w:sz w:val="18"/>
                <w:szCs w:val="18"/>
                <w:lang w:val="en-CA" w:eastAsia="en-CA"/>
              </w:rPr>
              <w:t> </w:t>
            </w:r>
          </w:p>
        </w:tc>
      </w:tr>
      <w:tr w:rsidR="0035594C" w:rsidRPr="0035594C" w14:paraId="4559C2D0"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4833E"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2B4F26" w14:textId="0008ED6C"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val="en-US" w:eastAsia="en-CA"/>
              </w:rPr>
              <w:t>Christopher HOWARD</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834AE" w14:textId="77777777" w:rsidR="0035594C" w:rsidRPr="0035594C" w:rsidRDefault="00F1426F" w:rsidP="0035594C">
            <w:pPr>
              <w:jc w:val="left"/>
              <w:textAlignment w:val="baseline"/>
              <w:rPr>
                <w:rFonts w:eastAsia="Times New Roman" w:cs="Times New Roman"/>
                <w:sz w:val="24"/>
                <w:lang w:val="en-CA" w:eastAsia="en-CA"/>
              </w:rPr>
            </w:pPr>
            <w:hyperlink r:id="rId15" w:tgtFrame="_blank" w:history="1">
              <w:r w:rsidR="0035594C" w:rsidRPr="0035594C">
                <w:rPr>
                  <w:rFonts w:ascii="Arial" w:eastAsia="Times New Roman" w:hAnsi="Arial" w:cs="Arial"/>
                  <w:color w:val="0563C1"/>
                  <w:sz w:val="18"/>
                  <w:szCs w:val="18"/>
                  <w:u w:val="single"/>
                  <w:lang w:eastAsia="en-CA"/>
                </w:rPr>
                <w:t>chris.howard@agriculture.gov.au</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2EFE218F"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9389F8"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53F254" w14:textId="5B1363F9"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val="en-US" w:eastAsia="en-CA"/>
              </w:rPr>
              <w:t>Mohamed MAGDY</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45D5A" w14:textId="77777777" w:rsidR="0035594C" w:rsidRPr="0035594C" w:rsidRDefault="00F1426F" w:rsidP="0035594C">
            <w:pPr>
              <w:jc w:val="left"/>
              <w:textAlignment w:val="baseline"/>
              <w:rPr>
                <w:rFonts w:eastAsia="Times New Roman" w:cs="Times New Roman"/>
                <w:sz w:val="24"/>
                <w:lang w:val="en-CA" w:eastAsia="en-CA"/>
              </w:rPr>
            </w:pPr>
            <w:hyperlink r:id="rId16" w:tgtFrame="_blank" w:history="1">
              <w:r w:rsidR="0035594C" w:rsidRPr="0035594C">
                <w:rPr>
                  <w:rFonts w:ascii="Arial" w:eastAsia="Times New Roman" w:hAnsi="Arial" w:cs="Arial"/>
                  <w:color w:val="0563C1"/>
                  <w:sz w:val="18"/>
                  <w:szCs w:val="18"/>
                  <w:u w:val="single"/>
                  <w:lang w:val="en-US" w:eastAsia="en-CA"/>
                </w:rPr>
                <w:t>mm.fao.ispm15@gmail.com</w:t>
              </w:r>
            </w:hyperlink>
            <w:r w:rsidR="0035594C" w:rsidRPr="0035594C">
              <w:rPr>
                <w:rFonts w:ascii="Arial" w:eastAsia="Times New Roman" w:hAnsi="Arial" w:cs="Arial"/>
                <w:color w:val="000000"/>
                <w:sz w:val="18"/>
                <w:szCs w:val="18"/>
                <w:lang w:val="en-US" w:eastAsia="en-CA"/>
              </w:rPr>
              <w:t> </w:t>
            </w:r>
            <w:r w:rsidR="0035594C" w:rsidRPr="0035594C">
              <w:rPr>
                <w:rFonts w:ascii="Arial" w:eastAsia="Times New Roman" w:hAnsi="Arial" w:cs="Arial"/>
                <w:color w:val="000000"/>
                <w:sz w:val="18"/>
                <w:szCs w:val="18"/>
                <w:lang w:val="en-CA" w:eastAsia="en-CA"/>
              </w:rPr>
              <w:t> </w:t>
            </w:r>
          </w:p>
        </w:tc>
      </w:tr>
      <w:tr w:rsidR="0035594C" w:rsidRPr="0035594C" w14:paraId="45A0B0DF"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A38F3"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BE56C1" w14:textId="4029E7FA"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val="en-US" w:eastAsia="en-CA"/>
              </w:rPr>
              <w:t>Vinod PANDIT</w:t>
            </w:r>
            <w:r w:rsidRPr="0035594C">
              <w:rPr>
                <w:rFonts w:ascii="Arial" w:eastAsia="Times New Roman" w:hAnsi="Arial" w:cs="Arial"/>
                <w:sz w:val="18"/>
                <w:szCs w:val="18"/>
                <w:lang w:val="en-US" w:eastAsia="en-CA"/>
              </w:rPr>
              <w:t> </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12E381" w14:textId="77777777" w:rsidR="0035594C" w:rsidRPr="0035594C" w:rsidRDefault="00F1426F" w:rsidP="0035594C">
            <w:pPr>
              <w:jc w:val="left"/>
              <w:textAlignment w:val="baseline"/>
              <w:rPr>
                <w:rFonts w:eastAsia="Times New Roman" w:cs="Times New Roman"/>
                <w:sz w:val="24"/>
                <w:lang w:val="en-CA" w:eastAsia="en-CA"/>
              </w:rPr>
            </w:pPr>
            <w:hyperlink r:id="rId17" w:tgtFrame="_blank" w:history="1">
              <w:r w:rsidR="0035594C" w:rsidRPr="0035594C">
                <w:rPr>
                  <w:rFonts w:ascii="Arial" w:eastAsia="Times New Roman" w:hAnsi="Arial" w:cs="Arial"/>
                  <w:color w:val="0563C1"/>
                  <w:sz w:val="18"/>
                  <w:szCs w:val="18"/>
                  <w:u w:val="single"/>
                  <w:lang w:val="en-US" w:eastAsia="en-CA"/>
                </w:rPr>
                <w:t>v.pandit@CABI.org</w:t>
              </w:r>
            </w:hyperlink>
            <w:r w:rsidR="0035594C" w:rsidRPr="0035594C">
              <w:rPr>
                <w:rFonts w:ascii="Arial" w:eastAsia="Times New Roman" w:hAnsi="Arial" w:cs="Arial"/>
                <w:sz w:val="18"/>
                <w:szCs w:val="18"/>
                <w:lang w:val="en-CA" w:eastAsia="en-CA"/>
              </w:rPr>
              <w:t> </w:t>
            </w:r>
          </w:p>
          <w:p w14:paraId="58AED14F"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val="en-CA" w:eastAsia="en-CA"/>
              </w:rPr>
              <w:t> </w:t>
            </w:r>
          </w:p>
        </w:tc>
      </w:tr>
      <w:tr w:rsidR="0035594C" w:rsidRPr="0035594C" w14:paraId="5BA0535D"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E2770"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WG Member</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AF39C" w14:textId="66F78530" w:rsidR="0035594C" w:rsidRPr="0035594C" w:rsidRDefault="00C86267" w:rsidP="00C86267">
            <w:pPr>
              <w:jc w:val="left"/>
              <w:textAlignment w:val="baseline"/>
              <w:rPr>
                <w:rFonts w:eastAsia="Times New Roman" w:cs="Times New Roman"/>
                <w:sz w:val="24"/>
                <w:lang w:val="en-CA" w:eastAsia="en-CA"/>
              </w:rPr>
            </w:pPr>
            <w:r>
              <w:rPr>
                <w:rFonts w:ascii="Arial" w:eastAsia="Times New Roman" w:hAnsi="Arial" w:cs="Arial"/>
                <w:b/>
                <w:bCs/>
                <w:sz w:val="18"/>
                <w:szCs w:val="18"/>
                <w:lang w:val="en-US" w:eastAsia="en-CA"/>
              </w:rPr>
              <w:t>D</w:t>
            </w:r>
            <w:r w:rsidR="0035594C" w:rsidRPr="0035594C">
              <w:rPr>
                <w:rFonts w:ascii="Arial" w:eastAsia="Times New Roman" w:hAnsi="Arial" w:cs="Arial"/>
                <w:b/>
                <w:bCs/>
                <w:sz w:val="18"/>
                <w:szCs w:val="18"/>
                <w:lang w:val="en-US" w:eastAsia="en-CA"/>
              </w:rPr>
              <w:t>ebora Maria RODRIGUES CRUZ</w:t>
            </w:r>
            <w:r w:rsidR="0035594C"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307FB7" w14:textId="77777777" w:rsidR="0035594C" w:rsidRPr="0035594C" w:rsidRDefault="00F1426F" w:rsidP="0035594C">
            <w:pPr>
              <w:jc w:val="left"/>
              <w:textAlignment w:val="baseline"/>
              <w:rPr>
                <w:rFonts w:eastAsia="Times New Roman" w:cs="Times New Roman"/>
                <w:sz w:val="24"/>
                <w:lang w:val="en-CA" w:eastAsia="en-CA"/>
              </w:rPr>
            </w:pPr>
            <w:hyperlink r:id="rId18" w:tgtFrame="_blank" w:history="1">
              <w:r w:rsidR="0035594C" w:rsidRPr="0035594C">
                <w:rPr>
                  <w:rFonts w:ascii="Arial" w:eastAsia="Times New Roman" w:hAnsi="Arial" w:cs="Arial"/>
                  <w:color w:val="0563C1"/>
                  <w:sz w:val="18"/>
                  <w:szCs w:val="18"/>
                  <w:u w:val="single"/>
                  <w:lang w:val="fr-CA" w:eastAsia="en-CA"/>
                </w:rPr>
                <w:t>debora.cruz@agricultura.gov.br</w:t>
              </w:r>
            </w:hyperlink>
            <w:r w:rsidR="0035594C" w:rsidRPr="0035594C">
              <w:rPr>
                <w:rFonts w:ascii="Arial" w:eastAsia="Times New Roman" w:hAnsi="Arial" w:cs="Arial"/>
                <w:sz w:val="18"/>
                <w:szCs w:val="18"/>
                <w:lang w:val="fr-CA" w:eastAsia="en-CA"/>
              </w:rPr>
              <w:t> </w:t>
            </w:r>
            <w:r w:rsidR="0035594C" w:rsidRPr="0035594C">
              <w:rPr>
                <w:rFonts w:ascii="Arial" w:eastAsia="Times New Roman" w:hAnsi="Arial" w:cs="Arial"/>
                <w:sz w:val="18"/>
                <w:szCs w:val="18"/>
                <w:lang w:val="en-CA" w:eastAsia="en-CA"/>
              </w:rPr>
              <w:t> </w:t>
            </w:r>
          </w:p>
        </w:tc>
      </w:tr>
      <w:tr w:rsidR="0035594C" w:rsidRPr="0035594C" w14:paraId="08E71A56"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B065B"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IC Lead</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58ECA" w14:textId="0FD3B78E"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Faith NDUNGE</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3C987" w14:textId="77777777" w:rsidR="0035594C" w:rsidRPr="0035594C" w:rsidRDefault="00F1426F" w:rsidP="0035594C">
            <w:pPr>
              <w:jc w:val="left"/>
              <w:textAlignment w:val="baseline"/>
              <w:rPr>
                <w:rFonts w:eastAsia="Times New Roman" w:cs="Times New Roman"/>
                <w:sz w:val="24"/>
                <w:lang w:val="en-CA" w:eastAsia="en-CA"/>
              </w:rPr>
            </w:pPr>
            <w:hyperlink r:id="rId19" w:tgtFrame="_blank" w:history="1">
              <w:r w:rsidR="0035594C" w:rsidRPr="0035594C">
                <w:rPr>
                  <w:rFonts w:ascii="Arial" w:eastAsia="Times New Roman" w:hAnsi="Arial" w:cs="Arial"/>
                  <w:color w:val="0563C1"/>
                  <w:sz w:val="18"/>
                  <w:szCs w:val="18"/>
                  <w:u w:val="single"/>
                  <w:lang w:eastAsia="en-CA"/>
                </w:rPr>
                <w:t>fndunge@kephis.org</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7E5274AB"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EA0400"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ISPM 15 Steward</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F92E3C" w14:textId="230447C5"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Marina ZLOTINA</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F6A6B" w14:textId="77777777" w:rsidR="0035594C" w:rsidRPr="0035594C" w:rsidRDefault="00F1426F" w:rsidP="0035594C">
            <w:pPr>
              <w:jc w:val="left"/>
              <w:textAlignment w:val="baseline"/>
              <w:rPr>
                <w:rFonts w:eastAsia="Times New Roman" w:cs="Times New Roman"/>
                <w:sz w:val="24"/>
                <w:lang w:val="en-CA" w:eastAsia="en-CA"/>
              </w:rPr>
            </w:pPr>
            <w:hyperlink r:id="rId20" w:tgtFrame="_blank" w:history="1">
              <w:r w:rsidR="0035594C" w:rsidRPr="0035594C">
                <w:rPr>
                  <w:rFonts w:ascii="Arial" w:eastAsia="Times New Roman" w:hAnsi="Arial" w:cs="Arial"/>
                  <w:color w:val="0563C1"/>
                  <w:sz w:val="18"/>
                  <w:szCs w:val="18"/>
                  <w:u w:val="single"/>
                  <w:lang w:eastAsia="en-CA"/>
                </w:rPr>
                <w:t>marina.a.zlotina@usda.gov</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3D285629"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52B03E"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IPPC Secretariat Lead</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FAFE36" w14:textId="655C1A9D"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Barbara PETERSON</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ED4D9" w14:textId="3CC67A15" w:rsidR="0035594C" w:rsidRPr="0035594C" w:rsidRDefault="00F1426F" w:rsidP="0035594C">
            <w:pPr>
              <w:jc w:val="left"/>
              <w:textAlignment w:val="baseline"/>
              <w:rPr>
                <w:rFonts w:eastAsia="Times New Roman" w:cs="Times New Roman"/>
                <w:sz w:val="24"/>
                <w:lang w:val="en-CA" w:eastAsia="en-CA"/>
              </w:rPr>
            </w:pPr>
            <w:hyperlink r:id="rId21" w:tgtFrame="_blank" w:history="1">
              <w:r w:rsidR="0035594C" w:rsidRPr="0035594C">
                <w:rPr>
                  <w:rFonts w:ascii="Arial" w:eastAsia="Times New Roman" w:hAnsi="Arial" w:cs="Arial"/>
                  <w:color w:val="0563C1"/>
                  <w:sz w:val="18"/>
                  <w:szCs w:val="18"/>
                  <w:u w:val="single"/>
                  <w:lang w:eastAsia="en-CA"/>
                </w:rPr>
                <w:t>barbara.peterson@fao.org</w:t>
              </w:r>
            </w:hyperlink>
            <w:r w:rsidR="0035594C" w:rsidRPr="0035594C">
              <w:rPr>
                <w:rFonts w:ascii="Arial" w:eastAsia="Times New Roman" w:hAnsi="Arial" w:cs="Arial"/>
                <w:sz w:val="18"/>
                <w:szCs w:val="18"/>
                <w:lang w:eastAsia="en-CA"/>
              </w:rPr>
              <w:t> </w:t>
            </w:r>
            <w:r w:rsidR="0035594C" w:rsidRPr="0035594C">
              <w:rPr>
                <w:rFonts w:ascii="Arial" w:eastAsia="Times New Roman" w:hAnsi="Arial" w:cs="Arial"/>
                <w:sz w:val="18"/>
                <w:szCs w:val="18"/>
                <w:lang w:val="en-CA" w:eastAsia="en-CA"/>
              </w:rPr>
              <w:t> </w:t>
            </w:r>
          </w:p>
        </w:tc>
      </w:tr>
      <w:tr w:rsidR="0035594C" w:rsidRPr="0035594C" w14:paraId="2667F8DE"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7E27C1"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IPPC Secretariat</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93719" w14:textId="42478413"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Natsumi YAMADA</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93927F" w14:textId="77777777" w:rsidR="0035594C" w:rsidRPr="0035594C" w:rsidRDefault="00F1426F" w:rsidP="0035594C">
            <w:pPr>
              <w:jc w:val="left"/>
              <w:textAlignment w:val="baseline"/>
              <w:rPr>
                <w:rFonts w:eastAsia="Times New Roman" w:cs="Times New Roman"/>
                <w:sz w:val="24"/>
                <w:lang w:val="en-CA" w:eastAsia="en-CA"/>
              </w:rPr>
            </w:pPr>
            <w:hyperlink r:id="rId22" w:tgtFrame="_blank" w:history="1">
              <w:r w:rsidR="0035594C" w:rsidRPr="0035594C">
                <w:rPr>
                  <w:rFonts w:ascii="Arial" w:eastAsia="Times New Roman" w:hAnsi="Arial" w:cs="Arial"/>
                  <w:color w:val="0563C1"/>
                  <w:sz w:val="18"/>
                  <w:szCs w:val="18"/>
                  <w:u w:val="single"/>
                  <w:lang w:val="it-IT" w:eastAsia="en-CA"/>
                </w:rPr>
                <w:t>natsumi.yamada@fao.org</w:t>
              </w:r>
            </w:hyperlink>
            <w:r w:rsidR="0035594C" w:rsidRPr="0035594C">
              <w:rPr>
                <w:rFonts w:ascii="Arial" w:eastAsia="Times New Roman" w:hAnsi="Arial" w:cs="Arial"/>
                <w:sz w:val="18"/>
                <w:szCs w:val="18"/>
                <w:lang w:val="it-IT" w:eastAsia="en-CA"/>
              </w:rPr>
              <w:t> </w:t>
            </w:r>
            <w:r w:rsidR="0035594C" w:rsidRPr="0035594C">
              <w:rPr>
                <w:rFonts w:ascii="Arial" w:eastAsia="Times New Roman" w:hAnsi="Arial" w:cs="Arial"/>
                <w:sz w:val="18"/>
                <w:szCs w:val="18"/>
                <w:lang w:val="en-CA" w:eastAsia="en-CA"/>
              </w:rPr>
              <w:t> </w:t>
            </w:r>
          </w:p>
        </w:tc>
      </w:tr>
      <w:tr w:rsidR="0035594C" w:rsidRPr="0035594C" w14:paraId="2B711F24"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C3113F"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IPPC Secretariat</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798B5B" w14:textId="753D4554" w:rsidR="0035594C" w:rsidRPr="0035594C" w:rsidRDefault="0035594C" w:rsidP="00C86267">
            <w:pPr>
              <w:jc w:val="left"/>
              <w:textAlignment w:val="baseline"/>
              <w:rPr>
                <w:rFonts w:eastAsia="Times New Roman" w:cs="Times New Roman"/>
                <w:sz w:val="24"/>
                <w:lang w:val="en-CA" w:eastAsia="en-CA"/>
              </w:rPr>
            </w:pPr>
            <w:r w:rsidRPr="0035594C">
              <w:rPr>
                <w:rFonts w:ascii="Arial" w:eastAsia="Times New Roman" w:hAnsi="Arial" w:cs="Arial"/>
                <w:b/>
                <w:bCs/>
                <w:sz w:val="18"/>
                <w:szCs w:val="18"/>
                <w:lang w:eastAsia="en-CA"/>
              </w:rPr>
              <w:t>Milan IVIC</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E40A6F" w14:textId="77777777" w:rsidR="0035594C" w:rsidRPr="0035594C" w:rsidRDefault="00F1426F" w:rsidP="0035594C">
            <w:pPr>
              <w:jc w:val="left"/>
              <w:textAlignment w:val="baseline"/>
              <w:rPr>
                <w:rFonts w:eastAsia="Times New Roman" w:cs="Times New Roman"/>
                <w:sz w:val="24"/>
                <w:lang w:val="en-CA" w:eastAsia="en-CA"/>
              </w:rPr>
            </w:pPr>
            <w:hyperlink r:id="rId23" w:tgtFrame="_blank" w:history="1">
              <w:r w:rsidR="0035594C" w:rsidRPr="0035594C">
                <w:rPr>
                  <w:rFonts w:ascii="Arial" w:eastAsia="Times New Roman" w:hAnsi="Arial" w:cs="Arial"/>
                  <w:color w:val="0563C1"/>
                  <w:sz w:val="18"/>
                  <w:szCs w:val="18"/>
                  <w:u w:val="single"/>
                  <w:lang w:eastAsia="en-CA"/>
                </w:rPr>
                <w:t>milan.ivic@fao.org</w:t>
              </w:r>
            </w:hyperlink>
            <w:r w:rsidR="0035594C" w:rsidRPr="0035594C">
              <w:rPr>
                <w:rFonts w:ascii="Arial" w:eastAsia="Times New Roman" w:hAnsi="Arial" w:cs="Arial"/>
                <w:sz w:val="18"/>
                <w:szCs w:val="18"/>
                <w:lang w:eastAsia="en-CA"/>
              </w:rPr>
              <w:t xml:space="preserve"> </w:t>
            </w:r>
            <w:r w:rsidR="0035594C" w:rsidRPr="0035594C">
              <w:rPr>
                <w:rFonts w:ascii="Arial" w:eastAsia="Times New Roman" w:hAnsi="Arial" w:cs="Arial"/>
                <w:sz w:val="18"/>
                <w:szCs w:val="18"/>
                <w:lang w:val="en-CA" w:eastAsia="en-CA"/>
              </w:rPr>
              <w:t> </w:t>
            </w:r>
          </w:p>
        </w:tc>
      </w:tr>
      <w:tr w:rsidR="0035594C" w:rsidRPr="0035594C" w14:paraId="7EF91FAB" w14:textId="77777777" w:rsidTr="00C86267">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46140" w14:textId="77777777" w:rsidR="0035594C" w:rsidRPr="0035594C" w:rsidRDefault="0035594C" w:rsidP="0035594C">
            <w:pPr>
              <w:jc w:val="left"/>
              <w:textAlignment w:val="baseline"/>
              <w:rPr>
                <w:rFonts w:eastAsia="Times New Roman" w:cs="Times New Roman"/>
                <w:sz w:val="24"/>
                <w:lang w:val="en-CA" w:eastAsia="en-CA"/>
              </w:rPr>
            </w:pPr>
            <w:r w:rsidRPr="0035594C">
              <w:rPr>
                <w:rFonts w:ascii="Arial" w:eastAsia="Times New Roman" w:hAnsi="Arial" w:cs="Arial"/>
                <w:sz w:val="18"/>
                <w:szCs w:val="18"/>
                <w:lang w:eastAsia="en-CA"/>
              </w:rPr>
              <w:t>IPPC Secretariat</w:t>
            </w:r>
            <w:r w:rsidRPr="0035594C">
              <w:rPr>
                <w:rFonts w:ascii="Arial" w:eastAsia="Times New Roman" w:hAnsi="Arial" w:cs="Arial"/>
                <w:sz w:val="18"/>
                <w:szCs w:val="18"/>
                <w:lang w:val="en-CA" w:eastAsia="en-CA"/>
              </w:rPr>
              <w: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71B50F" w14:textId="705809D0" w:rsidR="0035594C" w:rsidRPr="00C86267" w:rsidRDefault="0035594C" w:rsidP="00C86267">
            <w:pPr>
              <w:jc w:val="left"/>
              <w:textAlignment w:val="baseline"/>
              <w:rPr>
                <w:rFonts w:ascii="Arial" w:eastAsia="Times New Roman" w:hAnsi="Arial" w:cs="Arial"/>
                <w:sz w:val="18"/>
                <w:szCs w:val="18"/>
                <w:lang w:val="en-CA" w:eastAsia="en-CA"/>
              </w:rPr>
            </w:pPr>
            <w:r w:rsidRPr="0035594C">
              <w:rPr>
                <w:rFonts w:ascii="Arial" w:eastAsia="Times New Roman" w:hAnsi="Arial" w:cs="Arial"/>
                <w:b/>
                <w:bCs/>
                <w:sz w:val="18"/>
                <w:szCs w:val="18"/>
                <w:lang w:eastAsia="en-CA"/>
              </w:rPr>
              <w:t>Janka KISS</w:t>
            </w:r>
            <w:r w:rsidRPr="0035594C">
              <w:rPr>
                <w:rFonts w:ascii="Arial" w:eastAsia="Times New Roman" w:hAnsi="Arial" w:cs="Arial"/>
                <w:sz w:val="18"/>
                <w:szCs w:val="18"/>
                <w:lang w:val="en-CA" w:eastAsia="en-CA"/>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BC4C9" w14:textId="77777777" w:rsidR="0035594C" w:rsidRPr="0035594C" w:rsidRDefault="00F1426F" w:rsidP="0035594C">
            <w:pPr>
              <w:jc w:val="left"/>
              <w:textAlignment w:val="baseline"/>
              <w:rPr>
                <w:rFonts w:eastAsia="Times New Roman" w:cs="Times New Roman"/>
                <w:sz w:val="24"/>
                <w:lang w:val="en-CA" w:eastAsia="en-CA"/>
              </w:rPr>
            </w:pPr>
            <w:hyperlink r:id="rId24" w:tgtFrame="_blank" w:history="1">
              <w:r w:rsidR="0035594C" w:rsidRPr="0035594C">
                <w:rPr>
                  <w:rFonts w:ascii="Arial" w:eastAsia="Times New Roman" w:hAnsi="Arial" w:cs="Arial"/>
                  <w:color w:val="0563C1"/>
                  <w:sz w:val="18"/>
                  <w:szCs w:val="18"/>
                  <w:u w:val="single"/>
                  <w:lang w:val="it-IT" w:eastAsia="en-CA"/>
                </w:rPr>
                <w:t>janka.kiss@fao.org</w:t>
              </w:r>
            </w:hyperlink>
            <w:r w:rsidR="0035594C" w:rsidRPr="0035594C">
              <w:rPr>
                <w:rFonts w:ascii="Arial" w:eastAsia="Times New Roman" w:hAnsi="Arial" w:cs="Arial"/>
                <w:sz w:val="18"/>
                <w:szCs w:val="18"/>
                <w:lang w:val="it-IT" w:eastAsia="en-CA"/>
              </w:rPr>
              <w:t> </w:t>
            </w:r>
            <w:r w:rsidR="0035594C" w:rsidRPr="0035594C">
              <w:rPr>
                <w:rFonts w:ascii="Arial" w:eastAsia="Times New Roman" w:hAnsi="Arial" w:cs="Arial"/>
                <w:sz w:val="18"/>
                <w:szCs w:val="18"/>
                <w:lang w:val="en-CA" w:eastAsia="en-CA"/>
              </w:rPr>
              <w:t> </w:t>
            </w:r>
          </w:p>
        </w:tc>
      </w:tr>
    </w:tbl>
    <w:p w14:paraId="3640DC5B" w14:textId="77777777" w:rsidR="0035594C" w:rsidRPr="0035594C" w:rsidRDefault="0035594C" w:rsidP="0035594C">
      <w:pPr>
        <w:jc w:val="left"/>
        <w:textAlignment w:val="baseline"/>
        <w:rPr>
          <w:rFonts w:ascii="Segoe UI" w:eastAsia="Times New Roman" w:hAnsi="Segoe UI" w:cs="Segoe UI"/>
          <w:sz w:val="18"/>
          <w:szCs w:val="18"/>
          <w:lang w:val="en-CA" w:eastAsia="en-CA"/>
        </w:rPr>
      </w:pPr>
      <w:r w:rsidRPr="0035594C">
        <w:rPr>
          <w:rFonts w:eastAsia="Times New Roman" w:cs="Times New Roman"/>
          <w:szCs w:val="22"/>
          <w:lang w:val="en-CA" w:eastAsia="en-CA"/>
        </w:rPr>
        <w:t> </w:t>
      </w:r>
    </w:p>
    <w:p w14:paraId="64BF8A56" w14:textId="1DF97068" w:rsidR="2AECFF1E" w:rsidRDefault="2AECFF1E" w:rsidP="2AECFF1E">
      <w:pPr>
        <w:spacing w:before="120"/>
        <w:rPr>
          <w:rFonts w:ascii="Century" w:hAnsi="Century"/>
          <w:szCs w:val="21"/>
          <w:lang w:val="en-US"/>
        </w:rPr>
      </w:pPr>
    </w:p>
    <w:sectPr w:rsidR="2AECFF1E" w:rsidSect="00FF7848">
      <w:headerReference w:type="even" r:id="rId25"/>
      <w:headerReference w:type="default" r:id="rId26"/>
      <w:footerReference w:type="even" r:id="rId27"/>
      <w:footerReference w:type="default" r:id="rId28"/>
      <w:headerReference w:type="first" r:id="rId29"/>
      <w:footerReference w:type="first" r:id="rId30"/>
      <w:pgSz w:w="11906" w:h="16838"/>
      <w:pgMar w:top="1985" w:right="1701" w:bottom="1701" w:left="170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CAC5E" w14:textId="77777777" w:rsidR="007239FD" w:rsidRDefault="007239FD" w:rsidP="002B3286">
      <w:r>
        <w:separator/>
      </w:r>
    </w:p>
  </w:endnote>
  <w:endnote w:type="continuationSeparator" w:id="0">
    <w:p w14:paraId="59343FAF" w14:textId="77777777" w:rsidR="007239FD" w:rsidRDefault="007239FD" w:rsidP="002B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067C7" w14:textId="3DCA1B53" w:rsidR="007239FD" w:rsidRPr="006276B8" w:rsidRDefault="007239FD" w:rsidP="006276B8">
    <w:pPr>
      <w:pStyle w:val="IPPFooter"/>
      <w:pBdr>
        <w:top w:val="single" w:sz="4" w:space="2" w:color="auto"/>
      </w:pBdr>
      <w:jc w:val="left"/>
    </w:pPr>
    <w:r w:rsidRPr="006276B8">
      <w:rPr>
        <w:rStyle w:val="PageNumber"/>
        <w:b/>
      </w:rPr>
      <w:t xml:space="preserve">Page </w:t>
    </w:r>
    <w:r w:rsidRPr="006276B8">
      <w:rPr>
        <w:rStyle w:val="PageNumber"/>
        <w:b/>
        <w:bCs/>
      </w:rPr>
      <w:fldChar w:fldCharType="begin"/>
    </w:r>
    <w:r w:rsidRPr="006276B8">
      <w:rPr>
        <w:rStyle w:val="PageNumber"/>
        <w:b/>
      </w:rPr>
      <w:instrText xml:space="preserve"> PAGE </w:instrText>
    </w:r>
    <w:r w:rsidRPr="006276B8">
      <w:rPr>
        <w:rStyle w:val="PageNumber"/>
        <w:b/>
        <w:bCs/>
      </w:rPr>
      <w:fldChar w:fldCharType="separate"/>
    </w:r>
    <w:r w:rsidR="00F1426F">
      <w:rPr>
        <w:rStyle w:val="PageNumber"/>
        <w:b/>
        <w:noProof/>
      </w:rPr>
      <w:t>4</w:t>
    </w:r>
    <w:r w:rsidRPr="006276B8">
      <w:rPr>
        <w:rStyle w:val="PageNumber"/>
        <w:b/>
        <w:bCs/>
      </w:rPr>
      <w:fldChar w:fldCharType="end"/>
    </w:r>
    <w:r w:rsidRPr="006276B8">
      <w:rPr>
        <w:rStyle w:val="PageNumber"/>
        <w:b/>
      </w:rPr>
      <w:t xml:space="preserve"> of </w:t>
    </w:r>
    <w:r w:rsidRPr="006276B8">
      <w:rPr>
        <w:rStyle w:val="PageNumber"/>
        <w:b/>
        <w:bCs/>
      </w:rPr>
      <w:fldChar w:fldCharType="begin"/>
    </w:r>
    <w:r w:rsidRPr="006276B8">
      <w:rPr>
        <w:rStyle w:val="PageNumber"/>
        <w:b/>
      </w:rPr>
      <w:instrText xml:space="preserve"> NUMPAGES </w:instrText>
    </w:r>
    <w:r w:rsidRPr="006276B8">
      <w:rPr>
        <w:rStyle w:val="PageNumber"/>
        <w:b/>
        <w:bCs/>
      </w:rPr>
      <w:fldChar w:fldCharType="separate"/>
    </w:r>
    <w:r w:rsidR="00F1426F">
      <w:rPr>
        <w:rStyle w:val="PageNumber"/>
        <w:b/>
        <w:noProof/>
      </w:rPr>
      <w:t>5</w:t>
    </w:r>
    <w:r w:rsidRPr="006276B8">
      <w:rPr>
        <w:rStyle w:val="PageNumber"/>
        <w:b/>
        <w:bCs/>
      </w:rPr>
      <w:fldChar w:fldCharType="end"/>
    </w:r>
    <w:r>
      <w:tab/>
      <w:t xml:space="preserve"> </w:t>
    </w:r>
    <w:r w:rsidRPr="00A62A0E">
      <w:t>International Plant</w:t>
    </w:r>
    <w:r>
      <w:t xml:space="preserve">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9163D" w14:textId="52D1AB03" w:rsidR="007239FD" w:rsidRPr="006276B8" w:rsidRDefault="007239FD" w:rsidP="006276B8">
    <w:pPr>
      <w:pStyle w:val="IPPFooter"/>
      <w:pBdr>
        <w:top w:val="single" w:sz="4" w:space="2" w:color="auto"/>
      </w:pBdr>
      <w:rPr>
        <w:b w:val="0"/>
      </w:rPr>
    </w:pPr>
    <w:r w:rsidRPr="00A62A0E">
      <w:t>International Plant Protection Convention</w:t>
    </w:r>
    <w:r w:rsidRPr="00A62A0E">
      <w:tab/>
    </w:r>
    <w:r w:rsidRPr="006276B8">
      <w:rPr>
        <w:rStyle w:val="PageNumber"/>
        <w:b/>
      </w:rPr>
      <w:t xml:space="preserve">Page </w:t>
    </w:r>
    <w:r w:rsidRPr="006276B8">
      <w:rPr>
        <w:rStyle w:val="PageNumber"/>
        <w:b/>
        <w:bCs/>
      </w:rPr>
      <w:fldChar w:fldCharType="begin"/>
    </w:r>
    <w:r w:rsidRPr="006276B8">
      <w:rPr>
        <w:rStyle w:val="PageNumber"/>
        <w:b/>
      </w:rPr>
      <w:instrText xml:space="preserve"> PAGE </w:instrText>
    </w:r>
    <w:r w:rsidRPr="006276B8">
      <w:rPr>
        <w:rStyle w:val="PageNumber"/>
        <w:b/>
        <w:bCs/>
      </w:rPr>
      <w:fldChar w:fldCharType="separate"/>
    </w:r>
    <w:r w:rsidR="00F1426F">
      <w:rPr>
        <w:rStyle w:val="PageNumber"/>
        <w:b/>
        <w:noProof/>
      </w:rPr>
      <w:t>5</w:t>
    </w:r>
    <w:r w:rsidRPr="006276B8">
      <w:rPr>
        <w:rStyle w:val="PageNumber"/>
        <w:b/>
        <w:bCs/>
      </w:rPr>
      <w:fldChar w:fldCharType="end"/>
    </w:r>
    <w:r w:rsidRPr="006276B8">
      <w:rPr>
        <w:rStyle w:val="PageNumber"/>
        <w:b/>
      </w:rPr>
      <w:t xml:space="preserve"> of </w:t>
    </w:r>
    <w:r w:rsidRPr="006276B8">
      <w:rPr>
        <w:rStyle w:val="PageNumber"/>
        <w:b/>
        <w:bCs/>
      </w:rPr>
      <w:fldChar w:fldCharType="begin"/>
    </w:r>
    <w:r w:rsidRPr="006276B8">
      <w:rPr>
        <w:rStyle w:val="PageNumber"/>
        <w:b/>
      </w:rPr>
      <w:instrText xml:space="preserve"> NUMPAGES </w:instrText>
    </w:r>
    <w:r w:rsidRPr="006276B8">
      <w:rPr>
        <w:rStyle w:val="PageNumber"/>
        <w:b/>
        <w:bCs/>
      </w:rPr>
      <w:fldChar w:fldCharType="separate"/>
    </w:r>
    <w:r w:rsidR="00F1426F">
      <w:rPr>
        <w:rStyle w:val="PageNumber"/>
        <w:b/>
        <w:noProof/>
      </w:rPr>
      <w:t>5</w:t>
    </w:r>
    <w:r w:rsidRPr="006276B8">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38002" w14:textId="3011F511" w:rsidR="007239FD" w:rsidRPr="006276B8" w:rsidRDefault="007239FD" w:rsidP="006276B8">
    <w:pPr>
      <w:pStyle w:val="IPPFooter"/>
      <w:pBdr>
        <w:top w:val="single" w:sz="4" w:space="2" w:color="auto"/>
      </w:pBdr>
      <w:rPr>
        <w:b w:val="0"/>
      </w:rPr>
    </w:pPr>
    <w:r w:rsidRPr="00A62A0E">
      <w:t>International Plant Protection Convention</w:t>
    </w:r>
    <w:r w:rsidRPr="00A62A0E">
      <w:tab/>
    </w:r>
    <w:r w:rsidRPr="006276B8">
      <w:rPr>
        <w:rStyle w:val="PageNumber"/>
        <w:b/>
      </w:rPr>
      <w:t xml:space="preserve">Page </w:t>
    </w:r>
    <w:r w:rsidRPr="006276B8">
      <w:rPr>
        <w:rStyle w:val="PageNumber"/>
        <w:b/>
        <w:bCs/>
      </w:rPr>
      <w:fldChar w:fldCharType="begin"/>
    </w:r>
    <w:r w:rsidRPr="006276B8">
      <w:rPr>
        <w:rStyle w:val="PageNumber"/>
        <w:b/>
      </w:rPr>
      <w:instrText xml:space="preserve"> PAGE </w:instrText>
    </w:r>
    <w:r w:rsidRPr="006276B8">
      <w:rPr>
        <w:rStyle w:val="PageNumber"/>
        <w:b/>
        <w:bCs/>
      </w:rPr>
      <w:fldChar w:fldCharType="separate"/>
    </w:r>
    <w:r w:rsidR="00F1426F">
      <w:rPr>
        <w:rStyle w:val="PageNumber"/>
        <w:b/>
        <w:noProof/>
      </w:rPr>
      <w:t>1</w:t>
    </w:r>
    <w:r w:rsidRPr="006276B8">
      <w:rPr>
        <w:rStyle w:val="PageNumber"/>
        <w:b/>
        <w:bCs/>
      </w:rPr>
      <w:fldChar w:fldCharType="end"/>
    </w:r>
    <w:r w:rsidRPr="006276B8">
      <w:rPr>
        <w:rStyle w:val="PageNumber"/>
        <w:b/>
      </w:rPr>
      <w:t xml:space="preserve"> of </w:t>
    </w:r>
    <w:r w:rsidRPr="006276B8">
      <w:rPr>
        <w:rStyle w:val="PageNumber"/>
        <w:b/>
        <w:bCs/>
      </w:rPr>
      <w:fldChar w:fldCharType="begin"/>
    </w:r>
    <w:r w:rsidRPr="006276B8">
      <w:rPr>
        <w:rStyle w:val="PageNumber"/>
        <w:b/>
      </w:rPr>
      <w:instrText xml:space="preserve"> NUMPAGES </w:instrText>
    </w:r>
    <w:r w:rsidRPr="006276B8">
      <w:rPr>
        <w:rStyle w:val="PageNumber"/>
        <w:b/>
        <w:bCs/>
      </w:rPr>
      <w:fldChar w:fldCharType="separate"/>
    </w:r>
    <w:r w:rsidR="00F1426F">
      <w:rPr>
        <w:rStyle w:val="PageNumber"/>
        <w:b/>
        <w:noProof/>
      </w:rPr>
      <w:t>5</w:t>
    </w:r>
    <w:r w:rsidRPr="006276B8">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2221C" w14:textId="77777777" w:rsidR="007239FD" w:rsidRDefault="007239FD" w:rsidP="002B3286">
      <w:r>
        <w:separator/>
      </w:r>
    </w:p>
  </w:footnote>
  <w:footnote w:type="continuationSeparator" w:id="0">
    <w:p w14:paraId="5FEF8057" w14:textId="77777777" w:rsidR="007239FD" w:rsidRDefault="007239FD" w:rsidP="002B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72780" w14:textId="3C7D22D6" w:rsidR="007239FD" w:rsidRPr="006276B8" w:rsidRDefault="007239FD" w:rsidP="006276B8">
    <w:pPr>
      <w:pStyle w:val="IPPHeader"/>
      <w:tabs>
        <w:tab w:val="clear" w:pos="1134"/>
        <w:tab w:val="left" w:pos="7513"/>
      </w:tabs>
      <w:jc w:val="right"/>
    </w:pPr>
    <w:r>
      <w:rPr>
        <w:iCs/>
      </w:rPr>
      <w:t xml:space="preserve">Minutes WG </w:t>
    </w:r>
    <w:r w:rsidRPr="006276B8">
      <w:rPr>
        <w:iCs/>
      </w:rPr>
      <w:t>meeting</w:t>
    </w:r>
    <w:r>
      <w:rPr>
        <w:iCs/>
      </w:rPr>
      <w:t>: IPPC</w:t>
    </w:r>
    <w:r w:rsidRPr="006276B8">
      <w:rPr>
        <w:iCs/>
      </w:rPr>
      <w:t xml:space="preserve"> Guide to support implementation of IS</w:t>
    </w:r>
    <w:r>
      <w:rPr>
        <w:iCs/>
      </w:rPr>
      <w:t>P</w:t>
    </w:r>
    <w:r w:rsidRPr="006276B8">
      <w:rPr>
        <w:iCs/>
      </w:rPr>
      <w:t>M 15 (2017-043)</w:t>
    </w:r>
  </w:p>
  <w:p w14:paraId="1003A3D7" w14:textId="1D39344B" w:rsidR="007239FD" w:rsidRPr="00FF7848" w:rsidRDefault="007239FD" w:rsidP="00FF7848">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5F0CE" w14:textId="62505E0E" w:rsidR="007239FD" w:rsidRPr="00D9411B" w:rsidRDefault="007239FD" w:rsidP="00D9411B">
    <w:pPr>
      <w:pStyle w:val="IPPHeader"/>
      <w:tabs>
        <w:tab w:val="clear" w:pos="1134"/>
        <w:tab w:val="left" w:pos="7513"/>
      </w:tabs>
      <w:jc w:val="right"/>
    </w:pPr>
    <w:r>
      <w:rPr>
        <w:iCs/>
      </w:rPr>
      <w:t xml:space="preserve">Minutes WG </w:t>
    </w:r>
    <w:r w:rsidRPr="006276B8">
      <w:rPr>
        <w:iCs/>
      </w:rPr>
      <w:t>meeting</w:t>
    </w:r>
    <w:r>
      <w:rPr>
        <w:iCs/>
      </w:rPr>
      <w:t>: IPPC</w:t>
    </w:r>
    <w:r w:rsidRPr="006276B8">
      <w:rPr>
        <w:iCs/>
      </w:rPr>
      <w:t xml:space="preserve"> Guide to support implementation of IS</w:t>
    </w:r>
    <w:r>
      <w:rPr>
        <w:iCs/>
      </w:rPr>
      <w:t>P</w:t>
    </w:r>
    <w:r w:rsidRPr="006276B8">
      <w:rPr>
        <w:iCs/>
      </w:rPr>
      <w:t>M 15 (2017-043)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D13A2" w14:textId="0D67A0FA" w:rsidR="007239FD" w:rsidRPr="00FF7848" w:rsidRDefault="007239FD" w:rsidP="00FF7848">
    <w:pPr>
      <w:pStyle w:val="IPPHeader"/>
      <w:tabs>
        <w:tab w:val="clear" w:pos="1134"/>
        <w:tab w:val="left" w:pos="7513"/>
      </w:tabs>
    </w:pPr>
    <w:r>
      <w:rPr>
        <w:noProof/>
        <w:lang w:val="en-CA" w:eastAsia="en-CA"/>
      </w:rPr>
      <w:drawing>
        <wp:anchor distT="0" distB="0" distL="114300" distR="114300" simplePos="0" relativeHeight="251659264" behindDoc="0" locked="0" layoutInCell="1" allowOverlap="1" wp14:anchorId="177534D8" wp14:editId="0678EED5">
          <wp:simplePos x="0" y="0"/>
          <wp:positionH relativeFrom="column">
            <wp:posOffset>-816206</wp:posOffset>
          </wp:positionH>
          <wp:positionV relativeFrom="paragraph">
            <wp:posOffset>6755</wp:posOffset>
          </wp:positionV>
          <wp:extent cx="632460" cy="324485"/>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CA" w:eastAsia="en-CA"/>
      </w:rPr>
      <w:drawing>
        <wp:anchor distT="0" distB="0" distL="114300" distR="114300" simplePos="0" relativeHeight="251660288" behindDoc="0" locked="0" layoutInCell="1" allowOverlap="0" wp14:anchorId="686F02DF" wp14:editId="05CE0646">
          <wp:simplePos x="0" y="0"/>
          <wp:positionH relativeFrom="page">
            <wp:posOffset>0</wp:posOffset>
          </wp:positionH>
          <wp:positionV relativeFrom="paragraph">
            <wp:posOffset>-541655</wp:posOffset>
          </wp:positionV>
          <wp:extent cx="7629525" cy="4635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br/>
    </w:r>
    <w:r>
      <w:rPr>
        <w:i/>
        <w:iCs/>
      </w:rPr>
      <w:t>Minutes WG meeting: IPPC Guide to support implementation of ISPM 15 (2017-043)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62511E"/>
    <w:multiLevelType w:val="multilevel"/>
    <w:tmpl w:val="06E871E4"/>
    <w:numStyleLink w:val="IPPParagraphnumberedlist"/>
  </w:abstractNum>
  <w:abstractNum w:abstractNumId="4" w15:restartNumberingAfterBreak="0">
    <w:nsid w:val="175E2069"/>
    <w:multiLevelType w:val="multilevel"/>
    <w:tmpl w:val="06E871E4"/>
    <w:numStyleLink w:val="IPPParagraphnumberedlist"/>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7D00B01"/>
    <w:multiLevelType w:val="multilevel"/>
    <w:tmpl w:val="06E871E4"/>
    <w:numStyleLink w:val="IPPParagraphnumberedlist"/>
  </w:abstractNum>
  <w:abstractNum w:abstractNumId="7" w15:restartNumberingAfterBreak="0">
    <w:nsid w:val="2B202B05"/>
    <w:multiLevelType w:val="multilevel"/>
    <w:tmpl w:val="06E871E4"/>
    <w:numStyleLink w:val="IPPParagraphnumberedlist"/>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7B83F37"/>
    <w:multiLevelType w:val="multilevel"/>
    <w:tmpl w:val="06E871E4"/>
    <w:numStyleLink w:val="IPPParagraphnumberedlist"/>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803F69"/>
    <w:multiLevelType w:val="multilevel"/>
    <w:tmpl w:val="06E871E4"/>
    <w:numStyleLink w:val="IPPParagraphnumberedlist"/>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D99133D"/>
    <w:multiLevelType w:val="multilevel"/>
    <w:tmpl w:val="06E871E4"/>
    <w:numStyleLink w:val="IPPParagraphnumberedlist"/>
  </w:abstractNum>
  <w:abstractNum w:abstractNumId="15" w15:restartNumberingAfterBreak="0">
    <w:nsid w:val="601A9166"/>
    <w:multiLevelType w:val="singleLevel"/>
    <w:tmpl w:val="601A9166"/>
    <w:lvl w:ilvl="0">
      <w:start w:val="1"/>
      <w:numFmt w:val="decimal"/>
      <w:suff w:val="space"/>
      <w:lvlText w:val="%1."/>
      <w:lvlJc w:val="left"/>
    </w:lvl>
  </w:abstractNum>
  <w:abstractNum w:abstractNumId="16" w15:restartNumberingAfterBreak="0">
    <w:nsid w:val="61AF6EB5"/>
    <w:multiLevelType w:val="singleLevel"/>
    <w:tmpl w:val="61AF6EB5"/>
    <w:lvl w:ilvl="0">
      <w:start w:val="8"/>
      <w:numFmt w:val="decimal"/>
      <w:suff w:val="space"/>
      <w:lvlText w:val="%1."/>
      <w:lvlJc w:val="left"/>
      <w:pPr>
        <w:tabs>
          <w:tab w:val="left" w:pos="0"/>
        </w:tabs>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6"/>
  </w:num>
  <w:num w:numId="3">
    <w:abstractNumId w:val="17"/>
  </w:num>
  <w:num w:numId="4">
    <w:abstractNumId w:val="2"/>
  </w:num>
  <w:num w:numId="5">
    <w:abstractNumId w:val="1"/>
  </w:num>
  <w:num w:numId="6">
    <w:abstractNumId w:val="8"/>
  </w:num>
  <w:num w:numId="7">
    <w:abstractNumId w:val="19"/>
  </w:num>
  <w:num w:numId="8">
    <w:abstractNumId w:val="13"/>
  </w:num>
  <w:num w:numId="9">
    <w:abstractNumId w:val="10"/>
  </w:num>
  <w:num w:numId="10">
    <w:abstractNumId w:val="20"/>
  </w:num>
  <w:num w:numId="11">
    <w:abstractNumId w:val="5"/>
  </w:num>
  <w:num w:numId="1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11"/>
  </w:num>
  <w:num w:numId="20">
    <w:abstractNumId w:val="18"/>
  </w:num>
  <w:num w:numId="21">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4"/>
  </w:num>
  <w:num w:numId="24">
    <w:abstractNumId w:val="6"/>
  </w:num>
  <w:num w:numId="25">
    <w:abstractNumId w:val="3"/>
  </w:num>
  <w:num w:numId="26">
    <w:abstractNumId w:val="4"/>
  </w:num>
  <w:num w:numId="27">
    <w:abstractNumId w:val="12"/>
  </w:num>
  <w:num w:numId="28">
    <w:abstractNumId w:val="7"/>
  </w:num>
  <w:num w:numId="29">
    <w:abstractNumId w:val="9"/>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embedSystemFonts/>
  <w:activeWritingStyle w:appName="MSWord" w:lang="fr-CA" w:vendorID="64" w:dllVersion="131078" w:nlCheck="1" w:checkStyle="0"/>
  <w:attachedTemplate r:id="rId1"/>
  <w:linkStyles/>
  <w:defaultTabStop w:val="420"/>
  <w:evenAndOddHeaders/>
  <w:drawingGridHorizontalSpacing w:val="110"/>
  <w:drawingGridVerticalSpacing w:val="156"/>
  <w:displayHorizontalDrawingGridEvery w:val="2"/>
  <w:displayVerticalDrawingGridEvery w:val="2"/>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5B4012"/>
    <w:rsid w:val="0005052A"/>
    <w:rsid w:val="00080607"/>
    <w:rsid w:val="000C6C28"/>
    <w:rsid w:val="00103297"/>
    <w:rsid w:val="00226B61"/>
    <w:rsid w:val="00282FFC"/>
    <w:rsid w:val="00286730"/>
    <w:rsid w:val="00297D6B"/>
    <w:rsid w:val="002B2E73"/>
    <w:rsid w:val="002B3286"/>
    <w:rsid w:val="002E0328"/>
    <w:rsid w:val="00324DA2"/>
    <w:rsid w:val="00334808"/>
    <w:rsid w:val="0035594C"/>
    <w:rsid w:val="003A7C9E"/>
    <w:rsid w:val="003B53D4"/>
    <w:rsid w:val="003F69F6"/>
    <w:rsid w:val="00433757"/>
    <w:rsid w:val="004348D1"/>
    <w:rsid w:val="004461CA"/>
    <w:rsid w:val="004A2E6F"/>
    <w:rsid w:val="004E4FF8"/>
    <w:rsid w:val="005531E7"/>
    <w:rsid w:val="005B4E75"/>
    <w:rsid w:val="006276B8"/>
    <w:rsid w:val="0065713B"/>
    <w:rsid w:val="00677914"/>
    <w:rsid w:val="006C1AD5"/>
    <w:rsid w:val="006E0C0E"/>
    <w:rsid w:val="007239FD"/>
    <w:rsid w:val="00725F5C"/>
    <w:rsid w:val="00736A54"/>
    <w:rsid w:val="007E5CE1"/>
    <w:rsid w:val="00874B13"/>
    <w:rsid w:val="008A5333"/>
    <w:rsid w:val="0097648D"/>
    <w:rsid w:val="00A10123"/>
    <w:rsid w:val="00A334CA"/>
    <w:rsid w:val="00A56055"/>
    <w:rsid w:val="00A80043"/>
    <w:rsid w:val="00A91289"/>
    <w:rsid w:val="00AA1785"/>
    <w:rsid w:val="00B05A74"/>
    <w:rsid w:val="00B25943"/>
    <w:rsid w:val="00B617E3"/>
    <w:rsid w:val="00B84116"/>
    <w:rsid w:val="00BB7BA4"/>
    <w:rsid w:val="00BC00BF"/>
    <w:rsid w:val="00BD0B13"/>
    <w:rsid w:val="00C5336A"/>
    <w:rsid w:val="00C76136"/>
    <w:rsid w:val="00C8338A"/>
    <w:rsid w:val="00C86267"/>
    <w:rsid w:val="00CD28C6"/>
    <w:rsid w:val="00D00D99"/>
    <w:rsid w:val="00D2098D"/>
    <w:rsid w:val="00D30AD6"/>
    <w:rsid w:val="00D47298"/>
    <w:rsid w:val="00D87160"/>
    <w:rsid w:val="00D9411B"/>
    <w:rsid w:val="00DA0DBA"/>
    <w:rsid w:val="00DA6D7E"/>
    <w:rsid w:val="00DB4935"/>
    <w:rsid w:val="00EB2057"/>
    <w:rsid w:val="00F1426F"/>
    <w:rsid w:val="00F74C7D"/>
    <w:rsid w:val="00F77327"/>
    <w:rsid w:val="00F94DD6"/>
    <w:rsid w:val="00FA1F2A"/>
    <w:rsid w:val="00FA37C4"/>
    <w:rsid w:val="00FC0EFA"/>
    <w:rsid w:val="00FC5598"/>
    <w:rsid w:val="00FF7848"/>
    <w:rsid w:val="01709E82"/>
    <w:rsid w:val="024625A9"/>
    <w:rsid w:val="0326037A"/>
    <w:rsid w:val="04A83F44"/>
    <w:rsid w:val="07822027"/>
    <w:rsid w:val="0D312E1B"/>
    <w:rsid w:val="0ED119A5"/>
    <w:rsid w:val="11416C56"/>
    <w:rsid w:val="12894DF4"/>
    <w:rsid w:val="13000E98"/>
    <w:rsid w:val="13045B3C"/>
    <w:rsid w:val="17FDF156"/>
    <w:rsid w:val="196755EB"/>
    <w:rsid w:val="1DDA1CFC"/>
    <w:rsid w:val="1F181547"/>
    <w:rsid w:val="21393BF1"/>
    <w:rsid w:val="23017924"/>
    <w:rsid w:val="23D904D4"/>
    <w:rsid w:val="27AC2865"/>
    <w:rsid w:val="2AECFF1E"/>
    <w:rsid w:val="2EF16D52"/>
    <w:rsid w:val="2F746223"/>
    <w:rsid w:val="30090713"/>
    <w:rsid w:val="315B4012"/>
    <w:rsid w:val="31BF09D9"/>
    <w:rsid w:val="343296A0"/>
    <w:rsid w:val="34DA21EB"/>
    <w:rsid w:val="38EBAB23"/>
    <w:rsid w:val="391B12EB"/>
    <w:rsid w:val="3F6B2CEE"/>
    <w:rsid w:val="462C6922"/>
    <w:rsid w:val="467C11AA"/>
    <w:rsid w:val="49CA0324"/>
    <w:rsid w:val="4C0D4031"/>
    <w:rsid w:val="4C4A2237"/>
    <w:rsid w:val="4CCD2929"/>
    <w:rsid w:val="4CCE316F"/>
    <w:rsid w:val="4F2C2377"/>
    <w:rsid w:val="53DC7213"/>
    <w:rsid w:val="54793721"/>
    <w:rsid w:val="558F6BCE"/>
    <w:rsid w:val="560A5FAD"/>
    <w:rsid w:val="59B7471B"/>
    <w:rsid w:val="5BC661E1"/>
    <w:rsid w:val="5D991AF8"/>
    <w:rsid w:val="5F133207"/>
    <w:rsid w:val="611206B7"/>
    <w:rsid w:val="61BCAC32"/>
    <w:rsid w:val="62EB32A7"/>
    <w:rsid w:val="635D2718"/>
    <w:rsid w:val="64E709CD"/>
    <w:rsid w:val="64FD6E0F"/>
    <w:rsid w:val="68299CB4"/>
    <w:rsid w:val="68966F98"/>
    <w:rsid w:val="68E13762"/>
    <w:rsid w:val="691C44BA"/>
    <w:rsid w:val="6BB02625"/>
    <w:rsid w:val="6BE8374D"/>
    <w:rsid w:val="6D0A17CE"/>
    <w:rsid w:val="6D152CC5"/>
    <w:rsid w:val="6D4A0BA2"/>
    <w:rsid w:val="6EAC783B"/>
    <w:rsid w:val="737D558C"/>
    <w:rsid w:val="763F543B"/>
    <w:rsid w:val="7C4636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9D652A"/>
  <w15:docId w15:val="{A0AD0994-8C06-4F2F-96D0-8EA45E1C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CA" w:eastAsia="en-CA"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footnote reference" w:uiPriority="99" w:qFormat="1"/>
    <w:lsdException w:name="annotation reference"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A54"/>
    <w:pPr>
      <w:spacing w:after="0" w:line="240" w:lineRule="auto"/>
      <w:jc w:val="both"/>
    </w:pPr>
    <w:rPr>
      <w:rFonts w:eastAsia="MS Mincho" w:cstheme="minorBidi"/>
      <w:sz w:val="22"/>
      <w:szCs w:val="24"/>
      <w:lang w:val="en-GB" w:eastAsia="zh-CN"/>
    </w:rPr>
  </w:style>
  <w:style w:type="paragraph" w:styleId="Heading1">
    <w:name w:val="heading 1"/>
    <w:basedOn w:val="Normal"/>
    <w:next w:val="Normal"/>
    <w:link w:val="Heading1Char"/>
    <w:qFormat/>
    <w:rsid w:val="00736A5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36A5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36A5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rPr>
      <w:sz w:val="20"/>
      <w:szCs w:val="20"/>
    </w:rPr>
  </w:style>
  <w:style w:type="paragraph" w:styleId="FootnoteText">
    <w:name w:val="footnote text"/>
    <w:basedOn w:val="Normal"/>
    <w:link w:val="FootnoteTextChar"/>
    <w:rsid w:val="00736A54"/>
    <w:pPr>
      <w:spacing w:before="60"/>
    </w:pPr>
    <w:rPr>
      <w:sz w:val="20"/>
    </w:rPr>
  </w:style>
  <w:style w:type="paragraph" w:styleId="CommentSubject">
    <w:name w:val="annotation subject"/>
    <w:basedOn w:val="CommentText"/>
    <w:next w:val="CommentText"/>
    <w:link w:val="CommentSubjectChar"/>
    <w:qFormat/>
    <w:rPr>
      <w:b/>
      <w:bCs/>
    </w:rPr>
  </w:style>
  <w:style w:type="paragraph" w:styleId="BalloonText">
    <w:name w:val="Balloon Text"/>
    <w:basedOn w:val="Normal"/>
    <w:link w:val="BalloonTextChar"/>
    <w:rsid w:val="00736A54"/>
    <w:rPr>
      <w:rFonts w:ascii="Tahoma" w:hAnsi="Tahoma" w:cs="Tahoma"/>
      <w:sz w:val="16"/>
      <w:szCs w:val="16"/>
    </w:rPr>
  </w:style>
  <w:style w:type="character" w:styleId="Hyperlink">
    <w:name w:val="Hyperlink"/>
    <w:basedOn w:val="DefaultParagraphFont"/>
    <w:qFormat/>
    <w:rPr>
      <w:color w:val="0563C1" w:themeColor="hyperlink"/>
      <w:u w:val="single"/>
    </w:rPr>
  </w:style>
  <w:style w:type="character" w:styleId="FootnoteReference">
    <w:name w:val="footnote reference"/>
    <w:basedOn w:val="DefaultParagraphFont"/>
    <w:uiPriority w:val="99"/>
    <w:rsid w:val="00736A54"/>
    <w:rPr>
      <w:vertAlign w:val="superscript"/>
    </w:rPr>
  </w:style>
  <w:style w:type="character" w:styleId="CommentReference">
    <w:name w:val="annotation reference"/>
    <w:basedOn w:val="DefaultParagraphFont"/>
    <w:qFormat/>
    <w:rPr>
      <w:sz w:val="16"/>
      <w:szCs w:val="16"/>
    </w:rPr>
  </w:style>
  <w:style w:type="table" w:styleId="TableGrid">
    <w:name w:val="Table Grid"/>
    <w:basedOn w:val="TableNormal"/>
    <w:rsid w:val="00736A54"/>
    <w:pPr>
      <w:spacing w:after="200" w:line="276" w:lineRule="auto"/>
    </w:pPr>
    <w:rPr>
      <w:rFonts w:asciiTheme="minorHAnsi" w:eastAsiaTheme="minorHAnsi"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pPr>
      <w:spacing w:after="200" w:line="276" w:lineRule="auto"/>
    </w:pPr>
    <w:rPr>
      <w:rFonts w:ascii="Calibri" w:eastAsia="Calibri" w:hAnsi="Calibri" w:cs="Arial"/>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736A54"/>
    <w:rPr>
      <w:rFonts w:ascii="Tahoma" w:eastAsia="MS Mincho" w:hAnsi="Tahoma" w:cs="Tahoma"/>
      <w:sz w:val="16"/>
      <w:szCs w:val="16"/>
      <w:lang w:val="en-GB" w:eastAsia="zh-CN"/>
    </w:rPr>
  </w:style>
  <w:style w:type="character" w:customStyle="1" w:styleId="FootnoteTextChar">
    <w:name w:val="Footnote Text Char"/>
    <w:basedOn w:val="DefaultParagraphFont"/>
    <w:link w:val="FootnoteText"/>
    <w:rsid w:val="00736A54"/>
    <w:rPr>
      <w:rFonts w:eastAsia="MS Mincho" w:cstheme="minorBidi"/>
      <w:szCs w:val="24"/>
      <w:lang w:val="en-GB" w:eastAsia="zh-CN"/>
    </w:rPr>
  </w:style>
  <w:style w:type="character" w:customStyle="1" w:styleId="CommentTextChar">
    <w:name w:val="Comment Text Char"/>
    <w:basedOn w:val="DefaultParagraphFont"/>
    <w:link w:val="CommentText"/>
    <w:qFormat/>
    <w:rPr>
      <w:rFonts w:asciiTheme="minorHAnsi" w:eastAsiaTheme="minorEastAsia" w:hAnsiTheme="minorHAnsi" w:cstheme="minorBidi"/>
      <w:kern w:val="2"/>
      <w:lang w:eastAsia="ja-JP"/>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kern w:val="2"/>
      <w:lang w:eastAsia="ja-JP"/>
    </w:rPr>
  </w:style>
  <w:style w:type="paragraph" w:styleId="Header">
    <w:name w:val="header"/>
    <w:basedOn w:val="Normal"/>
    <w:link w:val="HeaderChar"/>
    <w:rsid w:val="00736A54"/>
    <w:pPr>
      <w:tabs>
        <w:tab w:val="center" w:pos="4680"/>
        <w:tab w:val="right" w:pos="9360"/>
      </w:tabs>
    </w:pPr>
  </w:style>
  <w:style w:type="character" w:customStyle="1" w:styleId="HeaderChar">
    <w:name w:val="Header Char"/>
    <w:basedOn w:val="DefaultParagraphFont"/>
    <w:link w:val="Header"/>
    <w:rsid w:val="00736A54"/>
    <w:rPr>
      <w:rFonts w:eastAsia="MS Mincho" w:cstheme="minorBidi"/>
      <w:sz w:val="22"/>
      <w:szCs w:val="24"/>
      <w:lang w:val="en-GB" w:eastAsia="zh-CN"/>
    </w:rPr>
  </w:style>
  <w:style w:type="paragraph" w:styleId="Footer">
    <w:name w:val="footer"/>
    <w:basedOn w:val="Normal"/>
    <w:link w:val="FooterChar"/>
    <w:rsid w:val="00736A54"/>
    <w:pPr>
      <w:tabs>
        <w:tab w:val="center" w:pos="4680"/>
        <w:tab w:val="right" w:pos="9360"/>
      </w:tabs>
    </w:pPr>
  </w:style>
  <w:style w:type="character" w:customStyle="1" w:styleId="FooterChar">
    <w:name w:val="Footer Char"/>
    <w:basedOn w:val="DefaultParagraphFont"/>
    <w:link w:val="Footer"/>
    <w:rsid w:val="00736A54"/>
    <w:rPr>
      <w:rFonts w:eastAsia="MS Mincho" w:cstheme="minorBidi"/>
      <w:sz w:val="22"/>
      <w:szCs w:val="24"/>
      <w:lang w:val="en-GB" w:eastAsia="zh-CN"/>
    </w:rPr>
  </w:style>
  <w:style w:type="paragraph" w:customStyle="1" w:styleId="IPPAnnexHead">
    <w:name w:val="IPP AnnexHead"/>
    <w:basedOn w:val="IPPNormal"/>
    <w:next w:val="IPPNormal"/>
    <w:qFormat/>
    <w:rsid w:val="00736A54"/>
    <w:pPr>
      <w:keepNext/>
      <w:tabs>
        <w:tab w:val="left" w:pos="567"/>
      </w:tabs>
      <w:spacing w:before="120"/>
      <w:jc w:val="left"/>
      <w:outlineLvl w:val="1"/>
    </w:pPr>
    <w:rPr>
      <w:b/>
      <w:sz w:val="24"/>
    </w:rPr>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rsid w:val="00736A54"/>
    <w:rPr>
      <w:rFonts w:eastAsia="MS Mincho" w:cstheme="minorBidi"/>
      <w:b/>
      <w:bCs/>
      <w:sz w:val="22"/>
      <w:szCs w:val="24"/>
      <w:lang w:val="en-GB" w:eastAsia="zh-CN"/>
    </w:rPr>
  </w:style>
  <w:style w:type="character" w:customStyle="1" w:styleId="Heading2Char">
    <w:name w:val="Heading 2 Char"/>
    <w:basedOn w:val="DefaultParagraphFont"/>
    <w:link w:val="Heading2"/>
    <w:rsid w:val="00736A54"/>
    <w:rPr>
      <w:rFonts w:ascii="Calibri" w:eastAsia="MS Mincho" w:hAnsi="Calibri" w:cstheme="minorBidi"/>
      <w:b/>
      <w:bCs/>
      <w:i/>
      <w:iCs/>
      <w:sz w:val="28"/>
      <w:szCs w:val="28"/>
      <w:lang w:val="en-GB" w:eastAsia="zh-CN"/>
    </w:rPr>
  </w:style>
  <w:style w:type="character" w:customStyle="1" w:styleId="Heading3Char">
    <w:name w:val="Heading 3 Char"/>
    <w:basedOn w:val="DefaultParagraphFont"/>
    <w:link w:val="Heading3"/>
    <w:rsid w:val="00736A54"/>
    <w:rPr>
      <w:rFonts w:ascii="Calibri" w:eastAsia="MS Mincho" w:hAnsi="Calibri" w:cstheme="minorBidi"/>
      <w:b/>
      <w:bCs/>
      <w:sz w:val="26"/>
      <w:szCs w:val="26"/>
      <w:lang w:val="en-GB" w:eastAsia="zh-CN"/>
    </w:rPr>
  </w:style>
  <w:style w:type="paragraph" w:customStyle="1" w:styleId="Style">
    <w:name w:val="Style"/>
    <w:basedOn w:val="Footer"/>
    <w:autoRedefine/>
    <w:qFormat/>
    <w:rsid w:val="00736A5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36A54"/>
    <w:rPr>
      <w:rFonts w:ascii="Arial" w:hAnsi="Arial"/>
      <w:b/>
      <w:sz w:val="18"/>
    </w:rPr>
  </w:style>
  <w:style w:type="paragraph" w:customStyle="1" w:styleId="IPPArialFootnote">
    <w:name w:val="IPP Arial Footnote"/>
    <w:basedOn w:val="IPPArialTable"/>
    <w:qFormat/>
    <w:rsid w:val="00736A54"/>
    <w:pPr>
      <w:tabs>
        <w:tab w:val="left" w:pos="28"/>
      </w:tabs>
      <w:ind w:left="284" w:hanging="284"/>
    </w:pPr>
    <w:rPr>
      <w:sz w:val="16"/>
    </w:rPr>
  </w:style>
  <w:style w:type="paragraph" w:customStyle="1" w:styleId="IPPContentsHead">
    <w:name w:val="IPP ContentsHead"/>
    <w:basedOn w:val="IPPSubhead"/>
    <w:next w:val="IPPNormal"/>
    <w:qFormat/>
    <w:rsid w:val="00736A54"/>
    <w:pPr>
      <w:spacing w:after="240"/>
    </w:pPr>
    <w:rPr>
      <w:sz w:val="24"/>
    </w:rPr>
  </w:style>
  <w:style w:type="paragraph" w:customStyle="1" w:styleId="IPPBullet2">
    <w:name w:val="IPP Bullet2"/>
    <w:basedOn w:val="IPPNormal"/>
    <w:next w:val="IPPBullet1"/>
    <w:qFormat/>
    <w:rsid w:val="00736A54"/>
    <w:pPr>
      <w:numPr>
        <w:numId w:val="7"/>
      </w:numPr>
      <w:tabs>
        <w:tab w:val="left" w:pos="1134"/>
      </w:tabs>
      <w:spacing w:after="60"/>
    </w:pPr>
  </w:style>
  <w:style w:type="paragraph" w:customStyle="1" w:styleId="IPPQuote">
    <w:name w:val="IPP Quote"/>
    <w:basedOn w:val="IPPNormal"/>
    <w:qFormat/>
    <w:rsid w:val="00736A54"/>
    <w:pPr>
      <w:ind w:left="851" w:right="851"/>
    </w:pPr>
    <w:rPr>
      <w:sz w:val="18"/>
    </w:rPr>
  </w:style>
  <w:style w:type="paragraph" w:customStyle="1" w:styleId="IPPNormal">
    <w:name w:val="IPP Normal"/>
    <w:basedOn w:val="Normal"/>
    <w:link w:val="IPPNormalChar"/>
    <w:qFormat/>
    <w:rsid w:val="00736A54"/>
    <w:pPr>
      <w:spacing w:after="180"/>
    </w:pPr>
    <w:rPr>
      <w:rFonts w:eastAsia="Times"/>
    </w:rPr>
  </w:style>
  <w:style w:type="paragraph" w:customStyle="1" w:styleId="IPPIndentClose">
    <w:name w:val="IPP Indent Close"/>
    <w:basedOn w:val="IPPNormal"/>
    <w:qFormat/>
    <w:rsid w:val="00736A54"/>
    <w:pPr>
      <w:tabs>
        <w:tab w:val="left" w:pos="2835"/>
      </w:tabs>
      <w:spacing w:after="60"/>
      <w:ind w:left="567"/>
    </w:pPr>
  </w:style>
  <w:style w:type="paragraph" w:customStyle="1" w:styleId="IPPIndent">
    <w:name w:val="IPP Indent"/>
    <w:basedOn w:val="IPPIndentClose"/>
    <w:qFormat/>
    <w:rsid w:val="00736A54"/>
    <w:pPr>
      <w:spacing w:after="180"/>
    </w:pPr>
  </w:style>
  <w:style w:type="paragraph" w:customStyle="1" w:styleId="IPPFootnote">
    <w:name w:val="IPP Footnote"/>
    <w:basedOn w:val="IPPArialFootnote"/>
    <w:qFormat/>
    <w:rsid w:val="00736A5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36A54"/>
    <w:pPr>
      <w:keepNext/>
      <w:tabs>
        <w:tab w:val="left" w:pos="567"/>
      </w:tabs>
      <w:spacing w:before="120" w:after="120"/>
      <w:ind w:left="567" w:hanging="567"/>
    </w:pPr>
    <w:rPr>
      <w:b/>
      <w:i/>
    </w:rPr>
  </w:style>
  <w:style w:type="character" w:customStyle="1" w:styleId="IPPnormalitalics">
    <w:name w:val="IPP normal italics"/>
    <w:basedOn w:val="DefaultParagraphFont"/>
    <w:rsid w:val="00736A54"/>
    <w:rPr>
      <w:rFonts w:ascii="Times New Roman" w:hAnsi="Times New Roman"/>
      <w:i/>
      <w:sz w:val="22"/>
      <w:lang w:val="en-US"/>
    </w:rPr>
  </w:style>
  <w:style w:type="character" w:customStyle="1" w:styleId="IPPNormalbold">
    <w:name w:val="IPP Normal bold"/>
    <w:basedOn w:val="PlainTextChar"/>
    <w:rsid w:val="00736A54"/>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736A5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36A5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36A54"/>
    <w:pPr>
      <w:keepNext/>
      <w:ind w:left="567" w:hanging="567"/>
      <w:jc w:val="left"/>
    </w:pPr>
    <w:rPr>
      <w:b/>
      <w:bCs/>
      <w:iCs/>
      <w:szCs w:val="22"/>
    </w:rPr>
  </w:style>
  <w:style w:type="character" w:customStyle="1" w:styleId="IPPNormalunderlined">
    <w:name w:val="IPP Normal underlined"/>
    <w:basedOn w:val="DefaultParagraphFont"/>
    <w:rsid w:val="00736A54"/>
    <w:rPr>
      <w:rFonts w:ascii="Times New Roman" w:hAnsi="Times New Roman"/>
      <w:sz w:val="22"/>
      <w:u w:val="single"/>
      <w:lang w:val="en-US"/>
    </w:rPr>
  </w:style>
  <w:style w:type="paragraph" w:customStyle="1" w:styleId="IPPBullet1">
    <w:name w:val="IPP Bullet1"/>
    <w:basedOn w:val="IPPBullet1Last"/>
    <w:qFormat/>
    <w:rsid w:val="00736A54"/>
    <w:pPr>
      <w:numPr>
        <w:numId w:val="20"/>
      </w:numPr>
      <w:spacing w:after="60"/>
    </w:pPr>
    <w:rPr>
      <w:lang w:val="en-US"/>
    </w:rPr>
  </w:style>
  <w:style w:type="paragraph" w:customStyle="1" w:styleId="IPPBullet1Last">
    <w:name w:val="IPP Bullet1Last"/>
    <w:basedOn w:val="IPPNormal"/>
    <w:next w:val="IPPNormal"/>
    <w:autoRedefine/>
    <w:qFormat/>
    <w:rsid w:val="00736A54"/>
    <w:pPr>
      <w:numPr>
        <w:numId w:val="8"/>
      </w:numPr>
    </w:pPr>
  </w:style>
  <w:style w:type="character" w:customStyle="1" w:styleId="IPPNormalstrikethrough">
    <w:name w:val="IPP Normal strikethrough"/>
    <w:rsid w:val="00736A54"/>
    <w:rPr>
      <w:rFonts w:ascii="Times New Roman" w:hAnsi="Times New Roman"/>
      <w:strike/>
      <w:dstrike w:val="0"/>
      <w:sz w:val="22"/>
    </w:rPr>
  </w:style>
  <w:style w:type="paragraph" w:customStyle="1" w:styleId="IPPTitle16pt">
    <w:name w:val="IPP Title16pt"/>
    <w:basedOn w:val="Normal"/>
    <w:qFormat/>
    <w:rsid w:val="00736A5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36A54"/>
    <w:pPr>
      <w:spacing w:after="360"/>
      <w:jc w:val="center"/>
    </w:pPr>
    <w:rPr>
      <w:rFonts w:ascii="Arial" w:hAnsi="Arial" w:cs="Arial"/>
      <w:b/>
      <w:bCs/>
      <w:sz w:val="36"/>
      <w:szCs w:val="36"/>
    </w:rPr>
  </w:style>
  <w:style w:type="paragraph" w:customStyle="1" w:styleId="IPPHeader">
    <w:name w:val="IPP Header"/>
    <w:basedOn w:val="Normal"/>
    <w:qFormat/>
    <w:rsid w:val="00736A54"/>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736A54"/>
    <w:pPr>
      <w:numPr>
        <w:numId w:val="6"/>
      </w:numPr>
    </w:pPr>
  </w:style>
  <w:style w:type="paragraph" w:customStyle="1" w:styleId="IPPNormalCloseSpace">
    <w:name w:val="IPP NormalCloseSpace"/>
    <w:basedOn w:val="Normal"/>
    <w:qFormat/>
    <w:rsid w:val="00736A54"/>
    <w:pPr>
      <w:keepNext/>
      <w:spacing w:after="60"/>
    </w:pPr>
  </w:style>
  <w:style w:type="paragraph" w:customStyle="1" w:styleId="IPPHeading2">
    <w:name w:val="IPP Heading2"/>
    <w:basedOn w:val="IPPNormal"/>
    <w:next w:val="IPPNormal"/>
    <w:qFormat/>
    <w:rsid w:val="00736A5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36A5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36A54"/>
    <w:pPr>
      <w:tabs>
        <w:tab w:val="right" w:leader="dot" w:pos="9072"/>
      </w:tabs>
      <w:spacing w:before="240"/>
      <w:ind w:left="567" w:hanging="567"/>
    </w:pPr>
  </w:style>
  <w:style w:type="paragraph" w:styleId="TOC2">
    <w:name w:val="toc 2"/>
    <w:basedOn w:val="TOC1"/>
    <w:next w:val="Normal"/>
    <w:autoRedefine/>
    <w:uiPriority w:val="39"/>
    <w:rsid w:val="00736A54"/>
    <w:pPr>
      <w:keepNext w:val="0"/>
      <w:tabs>
        <w:tab w:val="left" w:pos="425"/>
      </w:tabs>
      <w:spacing w:before="120" w:after="0"/>
      <w:ind w:left="425" w:right="284" w:hanging="425"/>
    </w:pPr>
  </w:style>
  <w:style w:type="paragraph" w:styleId="TOC3">
    <w:name w:val="toc 3"/>
    <w:basedOn w:val="TOC2"/>
    <w:next w:val="Normal"/>
    <w:autoRedefine/>
    <w:uiPriority w:val="39"/>
    <w:rsid w:val="00736A54"/>
    <w:pPr>
      <w:tabs>
        <w:tab w:val="left" w:pos="1276"/>
      </w:tabs>
      <w:spacing w:before="60"/>
      <w:ind w:left="1276" w:hanging="851"/>
    </w:pPr>
    <w:rPr>
      <w:rFonts w:eastAsia="Times"/>
    </w:rPr>
  </w:style>
  <w:style w:type="paragraph" w:styleId="TOC4">
    <w:name w:val="toc 4"/>
    <w:basedOn w:val="Normal"/>
    <w:next w:val="Normal"/>
    <w:autoRedefine/>
    <w:uiPriority w:val="39"/>
    <w:rsid w:val="00736A54"/>
    <w:pPr>
      <w:spacing w:after="120"/>
      <w:ind w:left="660"/>
    </w:pPr>
    <w:rPr>
      <w:rFonts w:eastAsia="Times"/>
      <w:lang w:val="en-AU"/>
    </w:rPr>
  </w:style>
  <w:style w:type="paragraph" w:styleId="TOC5">
    <w:name w:val="toc 5"/>
    <w:basedOn w:val="Normal"/>
    <w:next w:val="Normal"/>
    <w:autoRedefine/>
    <w:uiPriority w:val="39"/>
    <w:rsid w:val="00736A54"/>
    <w:pPr>
      <w:spacing w:after="120"/>
      <w:ind w:left="880"/>
    </w:pPr>
    <w:rPr>
      <w:rFonts w:eastAsia="Times"/>
      <w:lang w:val="en-AU"/>
    </w:rPr>
  </w:style>
  <w:style w:type="paragraph" w:styleId="TOC6">
    <w:name w:val="toc 6"/>
    <w:basedOn w:val="Normal"/>
    <w:next w:val="Normal"/>
    <w:autoRedefine/>
    <w:uiPriority w:val="39"/>
    <w:rsid w:val="00736A54"/>
    <w:pPr>
      <w:spacing w:after="120"/>
      <w:ind w:left="1100"/>
    </w:pPr>
    <w:rPr>
      <w:rFonts w:eastAsia="Times"/>
      <w:lang w:val="en-AU"/>
    </w:rPr>
  </w:style>
  <w:style w:type="paragraph" w:styleId="TOC7">
    <w:name w:val="toc 7"/>
    <w:basedOn w:val="Normal"/>
    <w:next w:val="Normal"/>
    <w:autoRedefine/>
    <w:uiPriority w:val="39"/>
    <w:rsid w:val="00736A54"/>
    <w:pPr>
      <w:spacing w:after="120"/>
      <w:ind w:left="1320"/>
    </w:pPr>
    <w:rPr>
      <w:rFonts w:eastAsia="Times"/>
      <w:lang w:val="en-AU"/>
    </w:rPr>
  </w:style>
  <w:style w:type="paragraph" w:styleId="TOC8">
    <w:name w:val="toc 8"/>
    <w:basedOn w:val="Normal"/>
    <w:next w:val="Normal"/>
    <w:autoRedefine/>
    <w:uiPriority w:val="39"/>
    <w:rsid w:val="00736A54"/>
    <w:pPr>
      <w:spacing w:after="120"/>
      <w:ind w:left="1540"/>
    </w:pPr>
    <w:rPr>
      <w:rFonts w:eastAsia="Times"/>
      <w:lang w:val="en-AU"/>
    </w:rPr>
  </w:style>
  <w:style w:type="paragraph" w:styleId="TOC9">
    <w:name w:val="toc 9"/>
    <w:basedOn w:val="Normal"/>
    <w:next w:val="Normal"/>
    <w:autoRedefine/>
    <w:uiPriority w:val="39"/>
    <w:rsid w:val="00736A54"/>
    <w:pPr>
      <w:spacing w:after="120"/>
      <w:ind w:left="1760"/>
    </w:pPr>
    <w:rPr>
      <w:rFonts w:eastAsia="Times"/>
      <w:lang w:val="en-AU"/>
    </w:rPr>
  </w:style>
  <w:style w:type="paragraph" w:customStyle="1" w:styleId="IPPReferences">
    <w:name w:val="IPP References"/>
    <w:basedOn w:val="IPPNormal"/>
    <w:qFormat/>
    <w:rsid w:val="00736A54"/>
    <w:pPr>
      <w:spacing w:after="60"/>
      <w:ind w:left="567" w:hanging="567"/>
    </w:pPr>
  </w:style>
  <w:style w:type="paragraph" w:customStyle="1" w:styleId="IPPArial">
    <w:name w:val="IPP Arial"/>
    <w:basedOn w:val="IPPNormal"/>
    <w:qFormat/>
    <w:rsid w:val="00736A54"/>
    <w:pPr>
      <w:spacing w:after="0"/>
    </w:pPr>
    <w:rPr>
      <w:rFonts w:ascii="Arial" w:hAnsi="Arial"/>
      <w:sz w:val="18"/>
    </w:rPr>
  </w:style>
  <w:style w:type="paragraph" w:customStyle="1" w:styleId="IPPArialTable">
    <w:name w:val="IPP Arial Table"/>
    <w:basedOn w:val="IPPArial"/>
    <w:qFormat/>
    <w:rsid w:val="00736A54"/>
    <w:pPr>
      <w:spacing w:before="60" w:after="60"/>
      <w:jc w:val="left"/>
    </w:pPr>
  </w:style>
  <w:style w:type="paragraph" w:customStyle="1" w:styleId="IPPHeaderlandscape">
    <w:name w:val="IPP Header landscape"/>
    <w:basedOn w:val="IPPHeader"/>
    <w:qFormat/>
    <w:rsid w:val="00736A5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36A5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36A54"/>
    <w:rPr>
      <w:rFonts w:ascii="Courier" w:eastAsia="Times" w:hAnsi="Courier" w:cstheme="minorBidi"/>
      <w:sz w:val="21"/>
      <w:szCs w:val="21"/>
      <w:lang w:val="en-AU" w:eastAsia="zh-CN"/>
    </w:rPr>
  </w:style>
  <w:style w:type="paragraph" w:customStyle="1" w:styleId="IPPLetterList">
    <w:name w:val="IPP LetterList"/>
    <w:basedOn w:val="IPPBullet2"/>
    <w:qFormat/>
    <w:rsid w:val="00736A54"/>
    <w:pPr>
      <w:numPr>
        <w:numId w:val="0"/>
      </w:numPr>
      <w:tabs>
        <w:tab w:val="num" w:pos="1134"/>
      </w:tabs>
      <w:ind w:left="1134" w:hanging="567"/>
      <w:jc w:val="left"/>
    </w:pPr>
  </w:style>
  <w:style w:type="paragraph" w:customStyle="1" w:styleId="IPPLetterListIndent">
    <w:name w:val="IPP LetterList Indent"/>
    <w:basedOn w:val="IPPLetterList"/>
    <w:qFormat/>
    <w:rsid w:val="00736A54"/>
    <w:pPr>
      <w:numPr>
        <w:numId w:val="4"/>
      </w:numPr>
    </w:pPr>
  </w:style>
  <w:style w:type="paragraph" w:customStyle="1" w:styleId="IPPFooterLandscape">
    <w:name w:val="IPP Footer Landscape"/>
    <w:basedOn w:val="IPPHeaderlandscape"/>
    <w:qFormat/>
    <w:rsid w:val="00736A54"/>
    <w:pPr>
      <w:pBdr>
        <w:top w:val="single" w:sz="4" w:space="1" w:color="auto"/>
        <w:bottom w:val="none" w:sz="0" w:space="0" w:color="auto"/>
      </w:pBdr>
      <w:jc w:val="right"/>
    </w:pPr>
    <w:rPr>
      <w:b/>
    </w:rPr>
  </w:style>
  <w:style w:type="paragraph" w:customStyle="1" w:styleId="IPPSubheadSpace">
    <w:name w:val="IPP Subhead Space"/>
    <w:basedOn w:val="IPPSubhead"/>
    <w:qFormat/>
    <w:rsid w:val="00736A54"/>
    <w:pPr>
      <w:tabs>
        <w:tab w:val="left" w:pos="567"/>
      </w:tabs>
      <w:spacing w:before="60" w:after="60"/>
    </w:pPr>
  </w:style>
  <w:style w:type="paragraph" w:customStyle="1" w:styleId="IPPSubheadSpaceAfter">
    <w:name w:val="IPP Subhead SpaceAfter"/>
    <w:basedOn w:val="IPPSubhead"/>
    <w:qFormat/>
    <w:rsid w:val="00736A54"/>
    <w:pPr>
      <w:spacing w:after="60"/>
    </w:pPr>
  </w:style>
  <w:style w:type="paragraph" w:customStyle="1" w:styleId="IPPHdg1Num">
    <w:name w:val="IPP Hdg1Num"/>
    <w:basedOn w:val="IPPHeading1"/>
    <w:next w:val="IPPNormal"/>
    <w:qFormat/>
    <w:rsid w:val="00736A54"/>
    <w:pPr>
      <w:numPr>
        <w:numId w:val="9"/>
      </w:numPr>
    </w:pPr>
  </w:style>
  <w:style w:type="paragraph" w:customStyle="1" w:styleId="IPPHdg2Num">
    <w:name w:val="IPP Hdg2Num"/>
    <w:basedOn w:val="IPPHeading2"/>
    <w:next w:val="IPPNormal"/>
    <w:qFormat/>
    <w:rsid w:val="00736A54"/>
    <w:pPr>
      <w:numPr>
        <w:ilvl w:val="1"/>
        <w:numId w:val="10"/>
      </w:numPr>
    </w:pPr>
  </w:style>
  <w:style w:type="paragraph" w:customStyle="1" w:styleId="IPPNumberedList">
    <w:name w:val="IPP NumberedList"/>
    <w:basedOn w:val="IPPBullet1"/>
    <w:qFormat/>
    <w:rsid w:val="00736A54"/>
    <w:pPr>
      <w:numPr>
        <w:numId w:val="18"/>
      </w:numPr>
    </w:pPr>
  </w:style>
  <w:style w:type="character" w:styleId="Strong">
    <w:name w:val="Strong"/>
    <w:basedOn w:val="DefaultParagraphFont"/>
    <w:qFormat/>
    <w:rsid w:val="00736A54"/>
    <w:rPr>
      <w:b/>
      <w:bCs/>
    </w:rPr>
  </w:style>
  <w:style w:type="paragraph" w:styleId="ListParagraph">
    <w:name w:val="List Paragraph"/>
    <w:basedOn w:val="Normal"/>
    <w:uiPriority w:val="34"/>
    <w:qFormat/>
    <w:rsid w:val="00736A54"/>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36A54"/>
    <w:pPr>
      <w:numPr>
        <w:numId w:val="29"/>
      </w:numPr>
    </w:pPr>
    <w:rPr>
      <w:lang w:val="en-US"/>
    </w:rPr>
  </w:style>
  <w:style w:type="paragraph" w:customStyle="1" w:styleId="IPPParagraphnumberingclose">
    <w:name w:val="IPP Paragraph numbering close"/>
    <w:basedOn w:val="IPPParagraphnumbering"/>
    <w:qFormat/>
    <w:rsid w:val="00736A54"/>
    <w:pPr>
      <w:keepNext/>
      <w:numPr>
        <w:numId w:val="0"/>
      </w:numPr>
      <w:spacing w:after="60"/>
    </w:pPr>
  </w:style>
  <w:style w:type="paragraph" w:customStyle="1" w:styleId="IPPNumberedListLast">
    <w:name w:val="IPP NumberedListLast"/>
    <w:basedOn w:val="IPPNumberedList"/>
    <w:qFormat/>
    <w:rsid w:val="00736A54"/>
    <w:pPr>
      <w:numPr>
        <w:numId w:val="0"/>
      </w:numPr>
      <w:spacing w:after="180"/>
    </w:pPr>
  </w:style>
  <w:style w:type="paragraph" w:customStyle="1" w:styleId="IPPPargraphnumbering">
    <w:name w:val="IPP Pargraph numbering"/>
    <w:basedOn w:val="IPPNormal"/>
    <w:qFormat/>
    <w:rsid w:val="00736A54"/>
    <w:pPr>
      <w:tabs>
        <w:tab w:val="num" w:pos="360"/>
      </w:tabs>
    </w:pPr>
    <w:rPr>
      <w:rFonts w:cs="Times New Roman"/>
      <w:lang w:val="en-US"/>
    </w:rPr>
  </w:style>
  <w:style w:type="character" w:customStyle="1" w:styleId="IPPNormalChar">
    <w:name w:val="IPP Normal Char"/>
    <w:link w:val="IPPNormal"/>
    <w:rsid w:val="00736A54"/>
    <w:rPr>
      <w:rFonts w:eastAsia="Times" w:cstheme="minorBidi"/>
      <w:sz w:val="22"/>
      <w:szCs w:val="24"/>
      <w:lang w:val="en-GB" w:eastAsia="zh-CN"/>
    </w:rPr>
  </w:style>
  <w:style w:type="table" w:customStyle="1" w:styleId="TableGrid2">
    <w:name w:val="Table Grid2"/>
    <w:basedOn w:val="TableNormal"/>
    <w:next w:val="TableGrid"/>
    <w:rsid w:val="003B53D4"/>
    <w:pPr>
      <w:spacing w:after="0" w:line="240" w:lineRule="auto"/>
    </w:pPr>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648959">
      <w:bodyDiv w:val="1"/>
      <w:marLeft w:val="0"/>
      <w:marRight w:val="0"/>
      <w:marTop w:val="0"/>
      <w:marBottom w:val="0"/>
      <w:divBdr>
        <w:top w:val="none" w:sz="0" w:space="0" w:color="auto"/>
        <w:left w:val="none" w:sz="0" w:space="0" w:color="auto"/>
        <w:bottom w:val="none" w:sz="0" w:space="0" w:color="auto"/>
        <w:right w:val="none" w:sz="0" w:space="0" w:color="auto"/>
      </w:divBdr>
      <w:divsChild>
        <w:div w:id="1542791361">
          <w:marLeft w:val="0"/>
          <w:marRight w:val="0"/>
          <w:marTop w:val="0"/>
          <w:marBottom w:val="0"/>
          <w:divBdr>
            <w:top w:val="none" w:sz="0" w:space="0" w:color="auto"/>
            <w:left w:val="none" w:sz="0" w:space="0" w:color="auto"/>
            <w:bottom w:val="none" w:sz="0" w:space="0" w:color="auto"/>
            <w:right w:val="none" w:sz="0" w:space="0" w:color="auto"/>
          </w:divBdr>
        </w:div>
        <w:div w:id="344095915">
          <w:marLeft w:val="0"/>
          <w:marRight w:val="0"/>
          <w:marTop w:val="0"/>
          <w:marBottom w:val="0"/>
          <w:divBdr>
            <w:top w:val="none" w:sz="0" w:space="0" w:color="auto"/>
            <w:left w:val="none" w:sz="0" w:space="0" w:color="auto"/>
            <w:bottom w:val="none" w:sz="0" w:space="0" w:color="auto"/>
            <w:right w:val="none" w:sz="0" w:space="0" w:color="auto"/>
          </w:divBdr>
        </w:div>
        <w:div w:id="1383366278">
          <w:marLeft w:val="0"/>
          <w:marRight w:val="0"/>
          <w:marTop w:val="0"/>
          <w:marBottom w:val="0"/>
          <w:divBdr>
            <w:top w:val="none" w:sz="0" w:space="0" w:color="auto"/>
            <w:left w:val="none" w:sz="0" w:space="0" w:color="auto"/>
            <w:bottom w:val="none" w:sz="0" w:space="0" w:color="auto"/>
            <w:right w:val="none" w:sz="0" w:space="0" w:color="auto"/>
          </w:divBdr>
        </w:div>
        <w:div w:id="2023120359">
          <w:marLeft w:val="0"/>
          <w:marRight w:val="0"/>
          <w:marTop w:val="0"/>
          <w:marBottom w:val="0"/>
          <w:divBdr>
            <w:top w:val="none" w:sz="0" w:space="0" w:color="auto"/>
            <w:left w:val="none" w:sz="0" w:space="0" w:color="auto"/>
            <w:bottom w:val="none" w:sz="0" w:space="0" w:color="auto"/>
            <w:right w:val="none" w:sz="0" w:space="0" w:color="auto"/>
          </w:divBdr>
        </w:div>
        <w:div w:id="252789992">
          <w:marLeft w:val="0"/>
          <w:marRight w:val="0"/>
          <w:marTop w:val="0"/>
          <w:marBottom w:val="0"/>
          <w:divBdr>
            <w:top w:val="none" w:sz="0" w:space="0" w:color="auto"/>
            <w:left w:val="none" w:sz="0" w:space="0" w:color="auto"/>
            <w:bottom w:val="none" w:sz="0" w:space="0" w:color="auto"/>
            <w:right w:val="none" w:sz="0" w:space="0" w:color="auto"/>
          </w:divBdr>
          <w:divsChild>
            <w:div w:id="1577934094">
              <w:marLeft w:val="-75"/>
              <w:marRight w:val="0"/>
              <w:marTop w:val="30"/>
              <w:marBottom w:val="30"/>
              <w:divBdr>
                <w:top w:val="none" w:sz="0" w:space="0" w:color="auto"/>
                <w:left w:val="none" w:sz="0" w:space="0" w:color="auto"/>
                <w:bottom w:val="none" w:sz="0" w:space="0" w:color="auto"/>
                <w:right w:val="none" w:sz="0" w:space="0" w:color="auto"/>
              </w:divBdr>
              <w:divsChild>
                <w:div w:id="1770660911">
                  <w:marLeft w:val="0"/>
                  <w:marRight w:val="0"/>
                  <w:marTop w:val="0"/>
                  <w:marBottom w:val="0"/>
                  <w:divBdr>
                    <w:top w:val="none" w:sz="0" w:space="0" w:color="auto"/>
                    <w:left w:val="none" w:sz="0" w:space="0" w:color="auto"/>
                    <w:bottom w:val="none" w:sz="0" w:space="0" w:color="auto"/>
                    <w:right w:val="none" w:sz="0" w:space="0" w:color="auto"/>
                  </w:divBdr>
                  <w:divsChild>
                    <w:div w:id="2090492571">
                      <w:marLeft w:val="0"/>
                      <w:marRight w:val="0"/>
                      <w:marTop w:val="0"/>
                      <w:marBottom w:val="0"/>
                      <w:divBdr>
                        <w:top w:val="none" w:sz="0" w:space="0" w:color="auto"/>
                        <w:left w:val="none" w:sz="0" w:space="0" w:color="auto"/>
                        <w:bottom w:val="none" w:sz="0" w:space="0" w:color="auto"/>
                        <w:right w:val="none" w:sz="0" w:space="0" w:color="auto"/>
                      </w:divBdr>
                    </w:div>
                  </w:divsChild>
                </w:div>
                <w:div w:id="71900239">
                  <w:marLeft w:val="0"/>
                  <w:marRight w:val="0"/>
                  <w:marTop w:val="0"/>
                  <w:marBottom w:val="0"/>
                  <w:divBdr>
                    <w:top w:val="none" w:sz="0" w:space="0" w:color="auto"/>
                    <w:left w:val="none" w:sz="0" w:space="0" w:color="auto"/>
                    <w:bottom w:val="none" w:sz="0" w:space="0" w:color="auto"/>
                    <w:right w:val="none" w:sz="0" w:space="0" w:color="auto"/>
                  </w:divBdr>
                  <w:divsChild>
                    <w:div w:id="921336057">
                      <w:marLeft w:val="0"/>
                      <w:marRight w:val="0"/>
                      <w:marTop w:val="0"/>
                      <w:marBottom w:val="0"/>
                      <w:divBdr>
                        <w:top w:val="none" w:sz="0" w:space="0" w:color="auto"/>
                        <w:left w:val="none" w:sz="0" w:space="0" w:color="auto"/>
                        <w:bottom w:val="none" w:sz="0" w:space="0" w:color="auto"/>
                        <w:right w:val="none" w:sz="0" w:space="0" w:color="auto"/>
                      </w:divBdr>
                    </w:div>
                  </w:divsChild>
                </w:div>
                <w:div w:id="1670789432">
                  <w:marLeft w:val="0"/>
                  <w:marRight w:val="0"/>
                  <w:marTop w:val="0"/>
                  <w:marBottom w:val="0"/>
                  <w:divBdr>
                    <w:top w:val="none" w:sz="0" w:space="0" w:color="auto"/>
                    <w:left w:val="none" w:sz="0" w:space="0" w:color="auto"/>
                    <w:bottom w:val="none" w:sz="0" w:space="0" w:color="auto"/>
                    <w:right w:val="none" w:sz="0" w:space="0" w:color="auto"/>
                  </w:divBdr>
                  <w:divsChild>
                    <w:div w:id="78988676">
                      <w:marLeft w:val="0"/>
                      <w:marRight w:val="0"/>
                      <w:marTop w:val="0"/>
                      <w:marBottom w:val="0"/>
                      <w:divBdr>
                        <w:top w:val="none" w:sz="0" w:space="0" w:color="auto"/>
                        <w:left w:val="none" w:sz="0" w:space="0" w:color="auto"/>
                        <w:bottom w:val="none" w:sz="0" w:space="0" w:color="auto"/>
                        <w:right w:val="none" w:sz="0" w:space="0" w:color="auto"/>
                      </w:divBdr>
                    </w:div>
                  </w:divsChild>
                </w:div>
                <w:div w:id="2973395">
                  <w:marLeft w:val="0"/>
                  <w:marRight w:val="0"/>
                  <w:marTop w:val="0"/>
                  <w:marBottom w:val="0"/>
                  <w:divBdr>
                    <w:top w:val="none" w:sz="0" w:space="0" w:color="auto"/>
                    <w:left w:val="none" w:sz="0" w:space="0" w:color="auto"/>
                    <w:bottom w:val="none" w:sz="0" w:space="0" w:color="auto"/>
                    <w:right w:val="none" w:sz="0" w:space="0" w:color="auto"/>
                  </w:divBdr>
                  <w:divsChild>
                    <w:div w:id="1095326559">
                      <w:marLeft w:val="0"/>
                      <w:marRight w:val="0"/>
                      <w:marTop w:val="0"/>
                      <w:marBottom w:val="0"/>
                      <w:divBdr>
                        <w:top w:val="none" w:sz="0" w:space="0" w:color="auto"/>
                        <w:left w:val="none" w:sz="0" w:space="0" w:color="auto"/>
                        <w:bottom w:val="none" w:sz="0" w:space="0" w:color="auto"/>
                        <w:right w:val="none" w:sz="0" w:space="0" w:color="auto"/>
                      </w:divBdr>
                    </w:div>
                  </w:divsChild>
                </w:div>
                <w:div w:id="314073502">
                  <w:marLeft w:val="0"/>
                  <w:marRight w:val="0"/>
                  <w:marTop w:val="0"/>
                  <w:marBottom w:val="0"/>
                  <w:divBdr>
                    <w:top w:val="none" w:sz="0" w:space="0" w:color="auto"/>
                    <w:left w:val="none" w:sz="0" w:space="0" w:color="auto"/>
                    <w:bottom w:val="none" w:sz="0" w:space="0" w:color="auto"/>
                    <w:right w:val="none" w:sz="0" w:space="0" w:color="auto"/>
                  </w:divBdr>
                  <w:divsChild>
                    <w:div w:id="1536386768">
                      <w:marLeft w:val="0"/>
                      <w:marRight w:val="0"/>
                      <w:marTop w:val="0"/>
                      <w:marBottom w:val="0"/>
                      <w:divBdr>
                        <w:top w:val="none" w:sz="0" w:space="0" w:color="auto"/>
                        <w:left w:val="none" w:sz="0" w:space="0" w:color="auto"/>
                        <w:bottom w:val="none" w:sz="0" w:space="0" w:color="auto"/>
                        <w:right w:val="none" w:sz="0" w:space="0" w:color="auto"/>
                      </w:divBdr>
                    </w:div>
                    <w:div w:id="1593582411">
                      <w:marLeft w:val="0"/>
                      <w:marRight w:val="0"/>
                      <w:marTop w:val="0"/>
                      <w:marBottom w:val="0"/>
                      <w:divBdr>
                        <w:top w:val="none" w:sz="0" w:space="0" w:color="auto"/>
                        <w:left w:val="none" w:sz="0" w:space="0" w:color="auto"/>
                        <w:bottom w:val="none" w:sz="0" w:space="0" w:color="auto"/>
                        <w:right w:val="none" w:sz="0" w:space="0" w:color="auto"/>
                      </w:divBdr>
                    </w:div>
                  </w:divsChild>
                </w:div>
                <w:div w:id="720636438">
                  <w:marLeft w:val="0"/>
                  <w:marRight w:val="0"/>
                  <w:marTop w:val="0"/>
                  <w:marBottom w:val="0"/>
                  <w:divBdr>
                    <w:top w:val="none" w:sz="0" w:space="0" w:color="auto"/>
                    <w:left w:val="none" w:sz="0" w:space="0" w:color="auto"/>
                    <w:bottom w:val="none" w:sz="0" w:space="0" w:color="auto"/>
                    <w:right w:val="none" w:sz="0" w:space="0" w:color="auto"/>
                  </w:divBdr>
                  <w:divsChild>
                    <w:div w:id="19865070">
                      <w:marLeft w:val="0"/>
                      <w:marRight w:val="0"/>
                      <w:marTop w:val="0"/>
                      <w:marBottom w:val="0"/>
                      <w:divBdr>
                        <w:top w:val="none" w:sz="0" w:space="0" w:color="auto"/>
                        <w:left w:val="none" w:sz="0" w:space="0" w:color="auto"/>
                        <w:bottom w:val="none" w:sz="0" w:space="0" w:color="auto"/>
                        <w:right w:val="none" w:sz="0" w:space="0" w:color="auto"/>
                      </w:divBdr>
                    </w:div>
                    <w:div w:id="1361466690">
                      <w:marLeft w:val="0"/>
                      <w:marRight w:val="0"/>
                      <w:marTop w:val="0"/>
                      <w:marBottom w:val="0"/>
                      <w:divBdr>
                        <w:top w:val="none" w:sz="0" w:space="0" w:color="auto"/>
                        <w:left w:val="none" w:sz="0" w:space="0" w:color="auto"/>
                        <w:bottom w:val="none" w:sz="0" w:space="0" w:color="auto"/>
                        <w:right w:val="none" w:sz="0" w:space="0" w:color="auto"/>
                      </w:divBdr>
                    </w:div>
                    <w:div w:id="1613047215">
                      <w:marLeft w:val="0"/>
                      <w:marRight w:val="0"/>
                      <w:marTop w:val="0"/>
                      <w:marBottom w:val="0"/>
                      <w:divBdr>
                        <w:top w:val="none" w:sz="0" w:space="0" w:color="auto"/>
                        <w:left w:val="none" w:sz="0" w:space="0" w:color="auto"/>
                        <w:bottom w:val="none" w:sz="0" w:space="0" w:color="auto"/>
                        <w:right w:val="none" w:sz="0" w:space="0" w:color="auto"/>
                      </w:divBdr>
                    </w:div>
                  </w:divsChild>
                </w:div>
                <w:div w:id="2144154288">
                  <w:marLeft w:val="0"/>
                  <w:marRight w:val="0"/>
                  <w:marTop w:val="0"/>
                  <w:marBottom w:val="0"/>
                  <w:divBdr>
                    <w:top w:val="none" w:sz="0" w:space="0" w:color="auto"/>
                    <w:left w:val="none" w:sz="0" w:space="0" w:color="auto"/>
                    <w:bottom w:val="none" w:sz="0" w:space="0" w:color="auto"/>
                    <w:right w:val="none" w:sz="0" w:space="0" w:color="auto"/>
                  </w:divBdr>
                  <w:divsChild>
                    <w:div w:id="187960197">
                      <w:marLeft w:val="0"/>
                      <w:marRight w:val="0"/>
                      <w:marTop w:val="0"/>
                      <w:marBottom w:val="0"/>
                      <w:divBdr>
                        <w:top w:val="none" w:sz="0" w:space="0" w:color="auto"/>
                        <w:left w:val="none" w:sz="0" w:space="0" w:color="auto"/>
                        <w:bottom w:val="none" w:sz="0" w:space="0" w:color="auto"/>
                        <w:right w:val="none" w:sz="0" w:space="0" w:color="auto"/>
                      </w:divBdr>
                    </w:div>
                  </w:divsChild>
                </w:div>
                <w:div w:id="361326920">
                  <w:marLeft w:val="0"/>
                  <w:marRight w:val="0"/>
                  <w:marTop w:val="0"/>
                  <w:marBottom w:val="0"/>
                  <w:divBdr>
                    <w:top w:val="none" w:sz="0" w:space="0" w:color="auto"/>
                    <w:left w:val="none" w:sz="0" w:space="0" w:color="auto"/>
                    <w:bottom w:val="none" w:sz="0" w:space="0" w:color="auto"/>
                    <w:right w:val="none" w:sz="0" w:space="0" w:color="auto"/>
                  </w:divBdr>
                  <w:divsChild>
                    <w:div w:id="709841951">
                      <w:marLeft w:val="0"/>
                      <w:marRight w:val="0"/>
                      <w:marTop w:val="0"/>
                      <w:marBottom w:val="0"/>
                      <w:divBdr>
                        <w:top w:val="none" w:sz="0" w:space="0" w:color="auto"/>
                        <w:left w:val="none" w:sz="0" w:space="0" w:color="auto"/>
                        <w:bottom w:val="none" w:sz="0" w:space="0" w:color="auto"/>
                        <w:right w:val="none" w:sz="0" w:space="0" w:color="auto"/>
                      </w:divBdr>
                    </w:div>
                    <w:div w:id="1210923670">
                      <w:marLeft w:val="0"/>
                      <w:marRight w:val="0"/>
                      <w:marTop w:val="0"/>
                      <w:marBottom w:val="0"/>
                      <w:divBdr>
                        <w:top w:val="none" w:sz="0" w:space="0" w:color="auto"/>
                        <w:left w:val="none" w:sz="0" w:space="0" w:color="auto"/>
                        <w:bottom w:val="none" w:sz="0" w:space="0" w:color="auto"/>
                        <w:right w:val="none" w:sz="0" w:space="0" w:color="auto"/>
                      </w:divBdr>
                    </w:div>
                  </w:divsChild>
                </w:div>
                <w:div w:id="144467824">
                  <w:marLeft w:val="0"/>
                  <w:marRight w:val="0"/>
                  <w:marTop w:val="0"/>
                  <w:marBottom w:val="0"/>
                  <w:divBdr>
                    <w:top w:val="none" w:sz="0" w:space="0" w:color="auto"/>
                    <w:left w:val="none" w:sz="0" w:space="0" w:color="auto"/>
                    <w:bottom w:val="none" w:sz="0" w:space="0" w:color="auto"/>
                    <w:right w:val="none" w:sz="0" w:space="0" w:color="auto"/>
                  </w:divBdr>
                  <w:divsChild>
                    <w:div w:id="181474642">
                      <w:marLeft w:val="0"/>
                      <w:marRight w:val="0"/>
                      <w:marTop w:val="0"/>
                      <w:marBottom w:val="0"/>
                      <w:divBdr>
                        <w:top w:val="none" w:sz="0" w:space="0" w:color="auto"/>
                        <w:left w:val="none" w:sz="0" w:space="0" w:color="auto"/>
                        <w:bottom w:val="none" w:sz="0" w:space="0" w:color="auto"/>
                        <w:right w:val="none" w:sz="0" w:space="0" w:color="auto"/>
                      </w:divBdr>
                    </w:div>
                  </w:divsChild>
                </w:div>
                <w:div w:id="1179854846">
                  <w:marLeft w:val="0"/>
                  <w:marRight w:val="0"/>
                  <w:marTop w:val="0"/>
                  <w:marBottom w:val="0"/>
                  <w:divBdr>
                    <w:top w:val="none" w:sz="0" w:space="0" w:color="auto"/>
                    <w:left w:val="none" w:sz="0" w:space="0" w:color="auto"/>
                    <w:bottom w:val="none" w:sz="0" w:space="0" w:color="auto"/>
                    <w:right w:val="none" w:sz="0" w:space="0" w:color="auto"/>
                  </w:divBdr>
                  <w:divsChild>
                    <w:div w:id="1620254657">
                      <w:marLeft w:val="0"/>
                      <w:marRight w:val="0"/>
                      <w:marTop w:val="0"/>
                      <w:marBottom w:val="0"/>
                      <w:divBdr>
                        <w:top w:val="none" w:sz="0" w:space="0" w:color="auto"/>
                        <w:left w:val="none" w:sz="0" w:space="0" w:color="auto"/>
                        <w:bottom w:val="none" w:sz="0" w:space="0" w:color="auto"/>
                        <w:right w:val="none" w:sz="0" w:space="0" w:color="auto"/>
                      </w:divBdr>
                    </w:div>
                  </w:divsChild>
                </w:div>
                <w:div w:id="957684347">
                  <w:marLeft w:val="0"/>
                  <w:marRight w:val="0"/>
                  <w:marTop w:val="0"/>
                  <w:marBottom w:val="0"/>
                  <w:divBdr>
                    <w:top w:val="none" w:sz="0" w:space="0" w:color="auto"/>
                    <w:left w:val="none" w:sz="0" w:space="0" w:color="auto"/>
                    <w:bottom w:val="none" w:sz="0" w:space="0" w:color="auto"/>
                    <w:right w:val="none" w:sz="0" w:space="0" w:color="auto"/>
                  </w:divBdr>
                  <w:divsChild>
                    <w:div w:id="1069376799">
                      <w:marLeft w:val="0"/>
                      <w:marRight w:val="0"/>
                      <w:marTop w:val="0"/>
                      <w:marBottom w:val="0"/>
                      <w:divBdr>
                        <w:top w:val="none" w:sz="0" w:space="0" w:color="auto"/>
                        <w:left w:val="none" w:sz="0" w:space="0" w:color="auto"/>
                        <w:bottom w:val="none" w:sz="0" w:space="0" w:color="auto"/>
                        <w:right w:val="none" w:sz="0" w:space="0" w:color="auto"/>
                      </w:divBdr>
                    </w:div>
                    <w:div w:id="10686673">
                      <w:marLeft w:val="0"/>
                      <w:marRight w:val="0"/>
                      <w:marTop w:val="0"/>
                      <w:marBottom w:val="0"/>
                      <w:divBdr>
                        <w:top w:val="none" w:sz="0" w:space="0" w:color="auto"/>
                        <w:left w:val="none" w:sz="0" w:space="0" w:color="auto"/>
                        <w:bottom w:val="none" w:sz="0" w:space="0" w:color="auto"/>
                        <w:right w:val="none" w:sz="0" w:space="0" w:color="auto"/>
                      </w:divBdr>
                    </w:div>
                  </w:divsChild>
                </w:div>
                <w:div w:id="1882471618">
                  <w:marLeft w:val="0"/>
                  <w:marRight w:val="0"/>
                  <w:marTop w:val="0"/>
                  <w:marBottom w:val="0"/>
                  <w:divBdr>
                    <w:top w:val="none" w:sz="0" w:space="0" w:color="auto"/>
                    <w:left w:val="none" w:sz="0" w:space="0" w:color="auto"/>
                    <w:bottom w:val="none" w:sz="0" w:space="0" w:color="auto"/>
                    <w:right w:val="none" w:sz="0" w:space="0" w:color="auto"/>
                  </w:divBdr>
                  <w:divsChild>
                    <w:div w:id="1637879919">
                      <w:marLeft w:val="0"/>
                      <w:marRight w:val="0"/>
                      <w:marTop w:val="0"/>
                      <w:marBottom w:val="0"/>
                      <w:divBdr>
                        <w:top w:val="none" w:sz="0" w:space="0" w:color="auto"/>
                        <w:left w:val="none" w:sz="0" w:space="0" w:color="auto"/>
                        <w:bottom w:val="none" w:sz="0" w:space="0" w:color="auto"/>
                        <w:right w:val="none" w:sz="0" w:space="0" w:color="auto"/>
                      </w:divBdr>
                    </w:div>
                  </w:divsChild>
                </w:div>
                <w:div w:id="1191844886">
                  <w:marLeft w:val="0"/>
                  <w:marRight w:val="0"/>
                  <w:marTop w:val="0"/>
                  <w:marBottom w:val="0"/>
                  <w:divBdr>
                    <w:top w:val="none" w:sz="0" w:space="0" w:color="auto"/>
                    <w:left w:val="none" w:sz="0" w:space="0" w:color="auto"/>
                    <w:bottom w:val="none" w:sz="0" w:space="0" w:color="auto"/>
                    <w:right w:val="none" w:sz="0" w:space="0" w:color="auto"/>
                  </w:divBdr>
                  <w:divsChild>
                    <w:div w:id="35860719">
                      <w:marLeft w:val="0"/>
                      <w:marRight w:val="0"/>
                      <w:marTop w:val="0"/>
                      <w:marBottom w:val="0"/>
                      <w:divBdr>
                        <w:top w:val="none" w:sz="0" w:space="0" w:color="auto"/>
                        <w:left w:val="none" w:sz="0" w:space="0" w:color="auto"/>
                        <w:bottom w:val="none" w:sz="0" w:space="0" w:color="auto"/>
                        <w:right w:val="none" w:sz="0" w:space="0" w:color="auto"/>
                      </w:divBdr>
                    </w:div>
                  </w:divsChild>
                </w:div>
                <w:div w:id="127170691">
                  <w:marLeft w:val="0"/>
                  <w:marRight w:val="0"/>
                  <w:marTop w:val="0"/>
                  <w:marBottom w:val="0"/>
                  <w:divBdr>
                    <w:top w:val="none" w:sz="0" w:space="0" w:color="auto"/>
                    <w:left w:val="none" w:sz="0" w:space="0" w:color="auto"/>
                    <w:bottom w:val="none" w:sz="0" w:space="0" w:color="auto"/>
                    <w:right w:val="none" w:sz="0" w:space="0" w:color="auto"/>
                  </w:divBdr>
                  <w:divsChild>
                    <w:div w:id="135533160">
                      <w:marLeft w:val="0"/>
                      <w:marRight w:val="0"/>
                      <w:marTop w:val="0"/>
                      <w:marBottom w:val="0"/>
                      <w:divBdr>
                        <w:top w:val="none" w:sz="0" w:space="0" w:color="auto"/>
                        <w:left w:val="none" w:sz="0" w:space="0" w:color="auto"/>
                        <w:bottom w:val="none" w:sz="0" w:space="0" w:color="auto"/>
                        <w:right w:val="none" w:sz="0" w:space="0" w:color="auto"/>
                      </w:divBdr>
                    </w:div>
                    <w:div w:id="750737377">
                      <w:marLeft w:val="0"/>
                      <w:marRight w:val="0"/>
                      <w:marTop w:val="0"/>
                      <w:marBottom w:val="0"/>
                      <w:divBdr>
                        <w:top w:val="none" w:sz="0" w:space="0" w:color="auto"/>
                        <w:left w:val="none" w:sz="0" w:space="0" w:color="auto"/>
                        <w:bottom w:val="none" w:sz="0" w:space="0" w:color="auto"/>
                        <w:right w:val="none" w:sz="0" w:space="0" w:color="auto"/>
                      </w:divBdr>
                    </w:div>
                  </w:divsChild>
                </w:div>
                <w:div w:id="2082173888">
                  <w:marLeft w:val="0"/>
                  <w:marRight w:val="0"/>
                  <w:marTop w:val="0"/>
                  <w:marBottom w:val="0"/>
                  <w:divBdr>
                    <w:top w:val="none" w:sz="0" w:space="0" w:color="auto"/>
                    <w:left w:val="none" w:sz="0" w:space="0" w:color="auto"/>
                    <w:bottom w:val="none" w:sz="0" w:space="0" w:color="auto"/>
                    <w:right w:val="none" w:sz="0" w:space="0" w:color="auto"/>
                  </w:divBdr>
                  <w:divsChild>
                    <w:div w:id="1623227634">
                      <w:marLeft w:val="0"/>
                      <w:marRight w:val="0"/>
                      <w:marTop w:val="0"/>
                      <w:marBottom w:val="0"/>
                      <w:divBdr>
                        <w:top w:val="none" w:sz="0" w:space="0" w:color="auto"/>
                        <w:left w:val="none" w:sz="0" w:space="0" w:color="auto"/>
                        <w:bottom w:val="none" w:sz="0" w:space="0" w:color="auto"/>
                        <w:right w:val="none" w:sz="0" w:space="0" w:color="auto"/>
                      </w:divBdr>
                    </w:div>
                  </w:divsChild>
                </w:div>
                <w:div w:id="2016613197">
                  <w:marLeft w:val="0"/>
                  <w:marRight w:val="0"/>
                  <w:marTop w:val="0"/>
                  <w:marBottom w:val="0"/>
                  <w:divBdr>
                    <w:top w:val="none" w:sz="0" w:space="0" w:color="auto"/>
                    <w:left w:val="none" w:sz="0" w:space="0" w:color="auto"/>
                    <w:bottom w:val="none" w:sz="0" w:space="0" w:color="auto"/>
                    <w:right w:val="none" w:sz="0" w:space="0" w:color="auto"/>
                  </w:divBdr>
                  <w:divsChild>
                    <w:div w:id="1086995810">
                      <w:marLeft w:val="0"/>
                      <w:marRight w:val="0"/>
                      <w:marTop w:val="0"/>
                      <w:marBottom w:val="0"/>
                      <w:divBdr>
                        <w:top w:val="none" w:sz="0" w:space="0" w:color="auto"/>
                        <w:left w:val="none" w:sz="0" w:space="0" w:color="auto"/>
                        <w:bottom w:val="none" w:sz="0" w:space="0" w:color="auto"/>
                        <w:right w:val="none" w:sz="0" w:space="0" w:color="auto"/>
                      </w:divBdr>
                    </w:div>
                  </w:divsChild>
                </w:div>
                <w:div w:id="41364721">
                  <w:marLeft w:val="0"/>
                  <w:marRight w:val="0"/>
                  <w:marTop w:val="0"/>
                  <w:marBottom w:val="0"/>
                  <w:divBdr>
                    <w:top w:val="none" w:sz="0" w:space="0" w:color="auto"/>
                    <w:left w:val="none" w:sz="0" w:space="0" w:color="auto"/>
                    <w:bottom w:val="none" w:sz="0" w:space="0" w:color="auto"/>
                    <w:right w:val="none" w:sz="0" w:space="0" w:color="auto"/>
                  </w:divBdr>
                  <w:divsChild>
                    <w:div w:id="196814112">
                      <w:marLeft w:val="0"/>
                      <w:marRight w:val="0"/>
                      <w:marTop w:val="0"/>
                      <w:marBottom w:val="0"/>
                      <w:divBdr>
                        <w:top w:val="none" w:sz="0" w:space="0" w:color="auto"/>
                        <w:left w:val="none" w:sz="0" w:space="0" w:color="auto"/>
                        <w:bottom w:val="none" w:sz="0" w:space="0" w:color="auto"/>
                        <w:right w:val="none" w:sz="0" w:space="0" w:color="auto"/>
                      </w:divBdr>
                    </w:div>
                    <w:div w:id="1201436830">
                      <w:marLeft w:val="0"/>
                      <w:marRight w:val="0"/>
                      <w:marTop w:val="0"/>
                      <w:marBottom w:val="0"/>
                      <w:divBdr>
                        <w:top w:val="none" w:sz="0" w:space="0" w:color="auto"/>
                        <w:left w:val="none" w:sz="0" w:space="0" w:color="auto"/>
                        <w:bottom w:val="none" w:sz="0" w:space="0" w:color="auto"/>
                        <w:right w:val="none" w:sz="0" w:space="0" w:color="auto"/>
                      </w:divBdr>
                    </w:div>
                  </w:divsChild>
                </w:div>
                <w:div w:id="224293643">
                  <w:marLeft w:val="0"/>
                  <w:marRight w:val="0"/>
                  <w:marTop w:val="0"/>
                  <w:marBottom w:val="0"/>
                  <w:divBdr>
                    <w:top w:val="none" w:sz="0" w:space="0" w:color="auto"/>
                    <w:left w:val="none" w:sz="0" w:space="0" w:color="auto"/>
                    <w:bottom w:val="none" w:sz="0" w:space="0" w:color="auto"/>
                    <w:right w:val="none" w:sz="0" w:space="0" w:color="auto"/>
                  </w:divBdr>
                  <w:divsChild>
                    <w:div w:id="738550821">
                      <w:marLeft w:val="0"/>
                      <w:marRight w:val="0"/>
                      <w:marTop w:val="0"/>
                      <w:marBottom w:val="0"/>
                      <w:divBdr>
                        <w:top w:val="none" w:sz="0" w:space="0" w:color="auto"/>
                        <w:left w:val="none" w:sz="0" w:space="0" w:color="auto"/>
                        <w:bottom w:val="none" w:sz="0" w:space="0" w:color="auto"/>
                        <w:right w:val="none" w:sz="0" w:space="0" w:color="auto"/>
                      </w:divBdr>
                    </w:div>
                  </w:divsChild>
                </w:div>
                <w:div w:id="1194419060">
                  <w:marLeft w:val="0"/>
                  <w:marRight w:val="0"/>
                  <w:marTop w:val="0"/>
                  <w:marBottom w:val="0"/>
                  <w:divBdr>
                    <w:top w:val="none" w:sz="0" w:space="0" w:color="auto"/>
                    <w:left w:val="none" w:sz="0" w:space="0" w:color="auto"/>
                    <w:bottom w:val="none" w:sz="0" w:space="0" w:color="auto"/>
                    <w:right w:val="none" w:sz="0" w:space="0" w:color="auto"/>
                  </w:divBdr>
                  <w:divsChild>
                    <w:div w:id="428164756">
                      <w:marLeft w:val="0"/>
                      <w:marRight w:val="0"/>
                      <w:marTop w:val="0"/>
                      <w:marBottom w:val="0"/>
                      <w:divBdr>
                        <w:top w:val="none" w:sz="0" w:space="0" w:color="auto"/>
                        <w:left w:val="none" w:sz="0" w:space="0" w:color="auto"/>
                        <w:bottom w:val="none" w:sz="0" w:space="0" w:color="auto"/>
                        <w:right w:val="none" w:sz="0" w:space="0" w:color="auto"/>
                      </w:divBdr>
                    </w:div>
                  </w:divsChild>
                </w:div>
                <w:div w:id="1344668039">
                  <w:marLeft w:val="0"/>
                  <w:marRight w:val="0"/>
                  <w:marTop w:val="0"/>
                  <w:marBottom w:val="0"/>
                  <w:divBdr>
                    <w:top w:val="none" w:sz="0" w:space="0" w:color="auto"/>
                    <w:left w:val="none" w:sz="0" w:space="0" w:color="auto"/>
                    <w:bottom w:val="none" w:sz="0" w:space="0" w:color="auto"/>
                    <w:right w:val="none" w:sz="0" w:space="0" w:color="auto"/>
                  </w:divBdr>
                  <w:divsChild>
                    <w:div w:id="235476134">
                      <w:marLeft w:val="0"/>
                      <w:marRight w:val="0"/>
                      <w:marTop w:val="0"/>
                      <w:marBottom w:val="0"/>
                      <w:divBdr>
                        <w:top w:val="none" w:sz="0" w:space="0" w:color="auto"/>
                        <w:left w:val="none" w:sz="0" w:space="0" w:color="auto"/>
                        <w:bottom w:val="none" w:sz="0" w:space="0" w:color="auto"/>
                        <w:right w:val="none" w:sz="0" w:space="0" w:color="auto"/>
                      </w:divBdr>
                    </w:div>
                    <w:div w:id="958730160">
                      <w:marLeft w:val="0"/>
                      <w:marRight w:val="0"/>
                      <w:marTop w:val="0"/>
                      <w:marBottom w:val="0"/>
                      <w:divBdr>
                        <w:top w:val="none" w:sz="0" w:space="0" w:color="auto"/>
                        <w:left w:val="none" w:sz="0" w:space="0" w:color="auto"/>
                        <w:bottom w:val="none" w:sz="0" w:space="0" w:color="auto"/>
                        <w:right w:val="none" w:sz="0" w:space="0" w:color="auto"/>
                      </w:divBdr>
                    </w:div>
                  </w:divsChild>
                </w:div>
                <w:div w:id="912353936">
                  <w:marLeft w:val="0"/>
                  <w:marRight w:val="0"/>
                  <w:marTop w:val="0"/>
                  <w:marBottom w:val="0"/>
                  <w:divBdr>
                    <w:top w:val="none" w:sz="0" w:space="0" w:color="auto"/>
                    <w:left w:val="none" w:sz="0" w:space="0" w:color="auto"/>
                    <w:bottom w:val="none" w:sz="0" w:space="0" w:color="auto"/>
                    <w:right w:val="none" w:sz="0" w:space="0" w:color="auto"/>
                  </w:divBdr>
                  <w:divsChild>
                    <w:div w:id="352806939">
                      <w:marLeft w:val="0"/>
                      <w:marRight w:val="0"/>
                      <w:marTop w:val="0"/>
                      <w:marBottom w:val="0"/>
                      <w:divBdr>
                        <w:top w:val="none" w:sz="0" w:space="0" w:color="auto"/>
                        <w:left w:val="none" w:sz="0" w:space="0" w:color="auto"/>
                        <w:bottom w:val="none" w:sz="0" w:space="0" w:color="auto"/>
                        <w:right w:val="none" w:sz="0" w:space="0" w:color="auto"/>
                      </w:divBdr>
                    </w:div>
                    <w:div w:id="2056812640">
                      <w:marLeft w:val="0"/>
                      <w:marRight w:val="0"/>
                      <w:marTop w:val="0"/>
                      <w:marBottom w:val="0"/>
                      <w:divBdr>
                        <w:top w:val="none" w:sz="0" w:space="0" w:color="auto"/>
                        <w:left w:val="none" w:sz="0" w:space="0" w:color="auto"/>
                        <w:bottom w:val="none" w:sz="0" w:space="0" w:color="auto"/>
                        <w:right w:val="none" w:sz="0" w:space="0" w:color="auto"/>
                      </w:divBdr>
                    </w:div>
                  </w:divsChild>
                </w:div>
                <w:div w:id="1411464420">
                  <w:marLeft w:val="0"/>
                  <w:marRight w:val="0"/>
                  <w:marTop w:val="0"/>
                  <w:marBottom w:val="0"/>
                  <w:divBdr>
                    <w:top w:val="none" w:sz="0" w:space="0" w:color="auto"/>
                    <w:left w:val="none" w:sz="0" w:space="0" w:color="auto"/>
                    <w:bottom w:val="none" w:sz="0" w:space="0" w:color="auto"/>
                    <w:right w:val="none" w:sz="0" w:space="0" w:color="auto"/>
                  </w:divBdr>
                  <w:divsChild>
                    <w:div w:id="1299265132">
                      <w:marLeft w:val="0"/>
                      <w:marRight w:val="0"/>
                      <w:marTop w:val="0"/>
                      <w:marBottom w:val="0"/>
                      <w:divBdr>
                        <w:top w:val="none" w:sz="0" w:space="0" w:color="auto"/>
                        <w:left w:val="none" w:sz="0" w:space="0" w:color="auto"/>
                        <w:bottom w:val="none" w:sz="0" w:space="0" w:color="auto"/>
                        <w:right w:val="none" w:sz="0" w:space="0" w:color="auto"/>
                      </w:divBdr>
                    </w:div>
                  </w:divsChild>
                </w:div>
                <w:div w:id="1770394020">
                  <w:marLeft w:val="0"/>
                  <w:marRight w:val="0"/>
                  <w:marTop w:val="0"/>
                  <w:marBottom w:val="0"/>
                  <w:divBdr>
                    <w:top w:val="none" w:sz="0" w:space="0" w:color="auto"/>
                    <w:left w:val="none" w:sz="0" w:space="0" w:color="auto"/>
                    <w:bottom w:val="none" w:sz="0" w:space="0" w:color="auto"/>
                    <w:right w:val="none" w:sz="0" w:space="0" w:color="auto"/>
                  </w:divBdr>
                  <w:divsChild>
                    <w:div w:id="396978498">
                      <w:marLeft w:val="0"/>
                      <w:marRight w:val="0"/>
                      <w:marTop w:val="0"/>
                      <w:marBottom w:val="0"/>
                      <w:divBdr>
                        <w:top w:val="none" w:sz="0" w:space="0" w:color="auto"/>
                        <w:left w:val="none" w:sz="0" w:space="0" w:color="auto"/>
                        <w:bottom w:val="none" w:sz="0" w:space="0" w:color="auto"/>
                        <w:right w:val="none" w:sz="0" w:space="0" w:color="auto"/>
                      </w:divBdr>
                    </w:div>
                    <w:div w:id="497307736">
                      <w:marLeft w:val="0"/>
                      <w:marRight w:val="0"/>
                      <w:marTop w:val="0"/>
                      <w:marBottom w:val="0"/>
                      <w:divBdr>
                        <w:top w:val="none" w:sz="0" w:space="0" w:color="auto"/>
                        <w:left w:val="none" w:sz="0" w:space="0" w:color="auto"/>
                        <w:bottom w:val="none" w:sz="0" w:space="0" w:color="auto"/>
                        <w:right w:val="none" w:sz="0" w:space="0" w:color="auto"/>
                      </w:divBdr>
                    </w:div>
                  </w:divsChild>
                </w:div>
                <w:div w:id="1153792675">
                  <w:marLeft w:val="0"/>
                  <w:marRight w:val="0"/>
                  <w:marTop w:val="0"/>
                  <w:marBottom w:val="0"/>
                  <w:divBdr>
                    <w:top w:val="none" w:sz="0" w:space="0" w:color="auto"/>
                    <w:left w:val="none" w:sz="0" w:space="0" w:color="auto"/>
                    <w:bottom w:val="none" w:sz="0" w:space="0" w:color="auto"/>
                    <w:right w:val="none" w:sz="0" w:space="0" w:color="auto"/>
                  </w:divBdr>
                  <w:divsChild>
                    <w:div w:id="1457988182">
                      <w:marLeft w:val="0"/>
                      <w:marRight w:val="0"/>
                      <w:marTop w:val="0"/>
                      <w:marBottom w:val="0"/>
                      <w:divBdr>
                        <w:top w:val="none" w:sz="0" w:space="0" w:color="auto"/>
                        <w:left w:val="none" w:sz="0" w:space="0" w:color="auto"/>
                        <w:bottom w:val="none" w:sz="0" w:space="0" w:color="auto"/>
                        <w:right w:val="none" w:sz="0" w:space="0" w:color="auto"/>
                      </w:divBdr>
                    </w:div>
                  </w:divsChild>
                </w:div>
                <w:div w:id="951788218">
                  <w:marLeft w:val="0"/>
                  <w:marRight w:val="0"/>
                  <w:marTop w:val="0"/>
                  <w:marBottom w:val="0"/>
                  <w:divBdr>
                    <w:top w:val="none" w:sz="0" w:space="0" w:color="auto"/>
                    <w:left w:val="none" w:sz="0" w:space="0" w:color="auto"/>
                    <w:bottom w:val="none" w:sz="0" w:space="0" w:color="auto"/>
                    <w:right w:val="none" w:sz="0" w:space="0" w:color="auto"/>
                  </w:divBdr>
                  <w:divsChild>
                    <w:div w:id="1869491965">
                      <w:marLeft w:val="0"/>
                      <w:marRight w:val="0"/>
                      <w:marTop w:val="0"/>
                      <w:marBottom w:val="0"/>
                      <w:divBdr>
                        <w:top w:val="none" w:sz="0" w:space="0" w:color="auto"/>
                        <w:left w:val="none" w:sz="0" w:space="0" w:color="auto"/>
                        <w:bottom w:val="none" w:sz="0" w:space="0" w:color="auto"/>
                        <w:right w:val="none" w:sz="0" w:space="0" w:color="auto"/>
                      </w:divBdr>
                    </w:div>
                  </w:divsChild>
                </w:div>
                <w:div w:id="1571428035">
                  <w:marLeft w:val="0"/>
                  <w:marRight w:val="0"/>
                  <w:marTop w:val="0"/>
                  <w:marBottom w:val="0"/>
                  <w:divBdr>
                    <w:top w:val="none" w:sz="0" w:space="0" w:color="auto"/>
                    <w:left w:val="none" w:sz="0" w:space="0" w:color="auto"/>
                    <w:bottom w:val="none" w:sz="0" w:space="0" w:color="auto"/>
                    <w:right w:val="none" w:sz="0" w:space="0" w:color="auto"/>
                  </w:divBdr>
                  <w:divsChild>
                    <w:div w:id="1276908737">
                      <w:marLeft w:val="0"/>
                      <w:marRight w:val="0"/>
                      <w:marTop w:val="0"/>
                      <w:marBottom w:val="0"/>
                      <w:divBdr>
                        <w:top w:val="none" w:sz="0" w:space="0" w:color="auto"/>
                        <w:left w:val="none" w:sz="0" w:space="0" w:color="auto"/>
                        <w:bottom w:val="none" w:sz="0" w:space="0" w:color="auto"/>
                        <w:right w:val="none" w:sz="0" w:space="0" w:color="auto"/>
                      </w:divBdr>
                    </w:div>
                    <w:div w:id="1163280271">
                      <w:marLeft w:val="0"/>
                      <w:marRight w:val="0"/>
                      <w:marTop w:val="0"/>
                      <w:marBottom w:val="0"/>
                      <w:divBdr>
                        <w:top w:val="none" w:sz="0" w:space="0" w:color="auto"/>
                        <w:left w:val="none" w:sz="0" w:space="0" w:color="auto"/>
                        <w:bottom w:val="none" w:sz="0" w:space="0" w:color="auto"/>
                        <w:right w:val="none" w:sz="0" w:space="0" w:color="auto"/>
                      </w:divBdr>
                    </w:div>
                  </w:divsChild>
                </w:div>
                <w:div w:id="2022121331">
                  <w:marLeft w:val="0"/>
                  <w:marRight w:val="0"/>
                  <w:marTop w:val="0"/>
                  <w:marBottom w:val="0"/>
                  <w:divBdr>
                    <w:top w:val="none" w:sz="0" w:space="0" w:color="auto"/>
                    <w:left w:val="none" w:sz="0" w:space="0" w:color="auto"/>
                    <w:bottom w:val="none" w:sz="0" w:space="0" w:color="auto"/>
                    <w:right w:val="none" w:sz="0" w:space="0" w:color="auto"/>
                  </w:divBdr>
                  <w:divsChild>
                    <w:div w:id="861170789">
                      <w:marLeft w:val="0"/>
                      <w:marRight w:val="0"/>
                      <w:marTop w:val="0"/>
                      <w:marBottom w:val="0"/>
                      <w:divBdr>
                        <w:top w:val="none" w:sz="0" w:space="0" w:color="auto"/>
                        <w:left w:val="none" w:sz="0" w:space="0" w:color="auto"/>
                        <w:bottom w:val="none" w:sz="0" w:space="0" w:color="auto"/>
                        <w:right w:val="none" w:sz="0" w:space="0" w:color="auto"/>
                      </w:divBdr>
                    </w:div>
                  </w:divsChild>
                </w:div>
                <w:div w:id="183174342">
                  <w:marLeft w:val="0"/>
                  <w:marRight w:val="0"/>
                  <w:marTop w:val="0"/>
                  <w:marBottom w:val="0"/>
                  <w:divBdr>
                    <w:top w:val="none" w:sz="0" w:space="0" w:color="auto"/>
                    <w:left w:val="none" w:sz="0" w:space="0" w:color="auto"/>
                    <w:bottom w:val="none" w:sz="0" w:space="0" w:color="auto"/>
                    <w:right w:val="none" w:sz="0" w:space="0" w:color="auto"/>
                  </w:divBdr>
                  <w:divsChild>
                    <w:div w:id="64688893">
                      <w:marLeft w:val="0"/>
                      <w:marRight w:val="0"/>
                      <w:marTop w:val="0"/>
                      <w:marBottom w:val="0"/>
                      <w:divBdr>
                        <w:top w:val="none" w:sz="0" w:space="0" w:color="auto"/>
                        <w:left w:val="none" w:sz="0" w:space="0" w:color="auto"/>
                        <w:bottom w:val="none" w:sz="0" w:space="0" w:color="auto"/>
                        <w:right w:val="none" w:sz="0" w:space="0" w:color="auto"/>
                      </w:divBdr>
                    </w:div>
                  </w:divsChild>
                </w:div>
                <w:div w:id="40639613">
                  <w:marLeft w:val="0"/>
                  <w:marRight w:val="0"/>
                  <w:marTop w:val="0"/>
                  <w:marBottom w:val="0"/>
                  <w:divBdr>
                    <w:top w:val="none" w:sz="0" w:space="0" w:color="auto"/>
                    <w:left w:val="none" w:sz="0" w:space="0" w:color="auto"/>
                    <w:bottom w:val="none" w:sz="0" w:space="0" w:color="auto"/>
                    <w:right w:val="none" w:sz="0" w:space="0" w:color="auto"/>
                  </w:divBdr>
                  <w:divsChild>
                    <w:div w:id="527716822">
                      <w:marLeft w:val="0"/>
                      <w:marRight w:val="0"/>
                      <w:marTop w:val="0"/>
                      <w:marBottom w:val="0"/>
                      <w:divBdr>
                        <w:top w:val="none" w:sz="0" w:space="0" w:color="auto"/>
                        <w:left w:val="none" w:sz="0" w:space="0" w:color="auto"/>
                        <w:bottom w:val="none" w:sz="0" w:space="0" w:color="auto"/>
                        <w:right w:val="none" w:sz="0" w:space="0" w:color="auto"/>
                      </w:divBdr>
                    </w:div>
                    <w:div w:id="212692419">
                      <w:marLeft w:val="0"/>
                      <w:marRight w:val="0"/>
                      <w:marTop w:val="0"/>
                      <w:marBottom w:val="0"/>
                      <w:divBdr>
                        <w:top w:val="none" w:sz="0" w:space="0" w:color="auto"/>
                        <w:left w:val="none" w:sz="0" w:space="0" w:color="auto"/>
                        <w:bottom w:val="none" w:sz="0" w:space="0" w:color="auto"/>
                        <w:right w:val="none" w:sz="0" w:space="0" w:color="auto"/>
                      </w:divBdr>
                    </w:div>
                  </w:divsChild>
                </w:div>
                <w:div w:id="581330450">
                  <w:marLeft w:val="0"/>
                  <w:marRight w:val="0"/>
                  <w:marTop w:val="0"/>
                  <w:marBottom w:val="0"/>
                  <w:divBdr>
                    <w:top w:val="none" w:sz="0" w:space="0" w:color="auto"/>
                    <w:left w:val="none" w:sz="0" w:space="0" w:color="auto"/>
                    <w:bottom w:val="none" w:sz="0" w:space="0" w:color="auto"/>
                    <w:right w:val="none" w:sz="0" w:space="0" w:color="auto"/>
                  </w:divBdr>
                  <w:divsChild>
                    <w:div w:id="97919489">
                      <w:marLeft w:val="0"/>
                      <w:marRight w:val="0"/>
                      <w:marTop w:val="0"/>
                      <w:marBottom w:val="0"/>
                      <w:divBdr>
                        <w:top w:val="none" w:sz="0" w:space="0" w:color="auto"/>
                        <w:left w:val="none" w:sz="0" w:space="0" w:color="auto"/>
                        <w:bottom w:val="none" w:sz="0" w:space="0" w:color="auto"/>
                        <w:right w:val="none" w:sz="0" w:space="0" w:color="auto"/>
                      </w:divBdr>
                    </w:div>
                  </w:divsChild>
                </w:div>
                <w:div w:id="1192842823">
                  <w:marLeft w:val="0"/>
                  <w:marRight w:val="0"/>
                  <w:marTop w:val="0"/>
                  <w:marBottom w:val="0"/>
                  <w:divBdr>
                    <w:top w:val="none" w:sz="0" w:space="0" w:color="auto"/>
                    <w:left w:val="none" w:sz="0" w:space="0" w:color="auto"/>
                    <w:bottom w:val="none" w:sz="0" w:space="0" w:color="auto"/>
                    <w:right w:val="none" w:sz="0" w:space="0" w:color="auto"/>
                  </w:divBdr>
                  <w:divsChild>
                    <w:div w:id="1901817982">
                      <w:marLeft w:val="0"/>
                      <w:marRight w:val="0"/>
                      <w:marTop w:val="0"/>
                      <w:marBottom w:val="0"/>
                      <w:divBdr>
                        <w:top w:val="none" w:sz="0" w:space="0" w:color="auto"/>
                        <w:left w:val="none" w:sz="0" w:space="0" w:color="auto"/>
                        <w:bottom w:val="none" w:sz="0" w:space="0" w:color="auto"/>
                        <w:right w:val="none" w:sz="0" w:space="0" w:color="auto"/>
                      </w:divBdr>
                    </w:div>
                  </w:divsChild>
                </w:div>
                <w:div w:id="739595050">
                  <w:marLeft w:val="0"/>
                  <w:marRight w:val="0"/>
                  <w:marTop w:val="0"/>
                  <w:marBottom w:val="0"/>
                  <w:divBdr>
                    <w:top w:val="none" w:sz="0" w:space="0" w:color="auto"/>
                    <w:left w:val="none" w:sz="0" w:space="0" w:color="auto"/>
                    <w:bottom w:val="none" w:sz="0" w:space="0" w:color="auto"/>
                    <w:right w:val="none" w:sz="0" w:space="0" w:color="auto"/>
                  </w:divBdr>
                  <w:divsChild>
                    <w:div w:id="2002848238">
                      <w:marLeft w:val="0"/>
                      <w:marRight w:val="0"/>
                      <w:marTop w:val="0"/>
                      <w:marBottom w:val="0"/>
                      <w:divBdr>
                        <w:top w:val="none" w:sz="0" w:space="0" w:color="auto"/>
                        <w:left w:val="none" w:sz="0" w:space="0" w:color="auto"/>
                        <w:bottom w:val="none" w:sz="0" w:space="0" w:color="auto"/>
                        <w:right w:val="none" w:sz="0" w:space="0" w:color="auto"/>
                      </w:divBdr>
                    </w:div>
                    <w:div w:id="167909869">
                      <w:marLeft w:val="0"/>
                      <w:marRight w:val="0"/>
                      <w:marTop w:val="0"/>
                      <w:marBottom w:val="0"/>
                      <w:divBdr>
                        <w:top w:val="none" w:sz="0" w:space="0" w:color="auto"/>
                        <w:left w:val="none" w:sz="0" w:space="0" w:color="auto"/>
                        <w:bottom w:val="none" w:sz="0" w:space="0" w:color="auto"/>
                        <w:right w:val="none" w:sz="0" w:space="0" w:color="auto"/>
                      </w:divBdr>
                    </w:div>
                  </w:divsChild>
                </w:div>
                <w:div w:id="1219434555">
                  <w:marLeft w:val="0"/>
                  <w:marRight w:val="0"/>
                  <w:marTop w:val="0"/>
                  <w:marBottom w:val="0"/>
                  <w:divBdr>
                    <w:top w:val="none" w:sz="0" w:space="0" w:color="auto"/>
                    <w:left w:val="none" w:sz="0" w:space="0" w:color="auto"/>
                    <w:bottom w:val="none" w:sz="0" w:space="0" w:color="auto"/>
                    <w:right w:val="none" w:sz="0" w:space="0" w:color="auto"/>
                  </w:divBdr>
                  <w:divsChild>
                    <w:div w:id="82728871">
                      <w:marLeft w:val="0"/>
                      <w:marRight w:val="0"/>
                      <w:marTop w:val="0"/>
                      <w:marBottom w:val="0"/>
                      <w:divBdr>
                        <w:top w:val="none" w:sz="0" w:space="0" w:color="auto"/>
                        <w:left w:val="none" w:sz="0" w:space="0" w:color="auto"/>
                        <w:bottom w:val="none" w:sz="0" w:space="0" w:color="auto"/>
                        <w:right w:val="none" w:sz="0" w:space="0" w:color="auto"/>
                      </w:divBdr>
                    </w:div>
                    <w:div w:id="1190334467">
                      <w:marLeft w:val="0"/>
                      <w:marRight w:val="0"/>
                      <w:marTop w:val="0"/>
                      <w:marBottom w:val="0"/>
                      <w:divBdr>
                        <w:top w:val="none" w:sz="0" w:space="0" w:color="auto"/>
                        <w:left w:val="none" w:sz="0" w:space="0" w:color="auto"/>
                        <w:bottom w:val="none" w:sz="0" w:space="0" w:color="auto"/>
                        <w:right w:val="none" w:sz="0" w:space="0" w:color="auto"/>
                      </w:divBdr>
                    </w:div>
                  </w:divsChild>
                </w:div>
                <w:div w:id="946617102">
                  <w:marLeft w:val="0"/>
                  <w:marRight w:val="0"/>
                  <w:marTop w:val="0"/>
                  <w:marBottom w:val="0"/>
                  <w:divBdr>
                    <w:top w:val="none" w:sz="0" w:space="0" w:color="auto"/>
                    <w:left w:val="none" w:sz="0" w:space="0" w:color="auto"/>
                    <w:bottom w:val="none" w:sz="0" w:space="0" w:color="auto"/>
                    <w:right w:val="none" w:sz="0" w:space="0" w:color="auto"/>
                  </w:divBdr>
                  <w:divsChild>
                    <w:div w:id="399447767">
                      <w:marLeft w:val="0"/>
                      <w:marRight w:val="0"/>
                      <w:marTop w:val="0"/>
                      <w:marBottom w:val="0"/>
                      <w:divBdr>
                        <w:top w:val="none" w:sz="0" w:space="0" w:color="auto"/>
                        <w:left w:val="none" w:sz="0" w:space="0" w:color="auto"/>
                        <w:bottom w:val="none" w:sz="0" w:space="0" w:color="auto"/>
                        <w:right w:val="none" w:sz="0" w:space="0" w:color="auto"/>
                      </w:divBdr>
                    </w:div>
                  </w:divsChild>
                </w:div>
                <w:div w:id="1064185320">
                  <w:marLeft w:val="0"/>
                  <w:marRight w:val="0"/>
                  <w:marTop w:val="0"/>
                  <w:marBottom w:val="0"/>
                  <w:divBdr>
                    <w:top w:val="none" w:sz="0" w:space="0" w:color="auto"/>
                    <w:left w:val="none" w:sz="0" w:space="0" w:color="auto"/>
                    <w:bottom w:val="none" w:sz="0" w:space="0" w:color="auto"/>
                    <w:right w:val="none" w:sz="0" w:space="0" w:color="auto"/>
                  </w:divBdr>
                  <w:divsChild>
                    <w:div w:id="750856767">
                      <w:marLeft w:val="0"/>
                      <w:marRight w:val="0"/>
                      <w:marTop w:val="0"/>
                      <w:marBottom w:val="0"/>
                      <w:divBdr>
                        <w:top w:val="none" w:sz="0" w:space="0" w:color="auto"/>
                        <w:left w:val="none" w:sz="0" w:space="0" w:color="auto"/>
                        <w:bottom w:val="none" w:sz="0" w:space="0" w:color="auto"/>
                        <w:right w:val="none" w:sz="0" w:space="0" w:color="auto"/>
                      </w:divBdr>
                    </w:div>
                    <w:div w:id="1277984351">
                      <w:marLeft w:val="0"/>
                      <w:marRight w:val="0"/>
                      <w:marTop w:val="0"/>
                      <w:marBottom w:val="0"/>
                      <w:divBdr>
                        <w:top w:val="none" w:sz="0" w:space="0" w:color="auto"/>
                        <w:left w:val="none" w:sz="0" w:space="0" w:color="auto"/>
                        <w:bottom w:val="none" w:sz="0" w:space="0" w:color="auto"/>
                        <w:right w:val="none" w:sz="0" w:space="0" w:color="auto"/>
                      </w:divBdr>
                    </w:div>
                  </w:divsChild>
                </w:div>
                <w:div w:id="362292734">
                  <w:marLeft w:val="0"/>
                  <w:marRight w:val="0"/>
                  <w:marTop w:val="0"/>
                  <w:marBottom w:val="0"/>
                  <w:divBdr>
                    <w:top w:val="none" w:sz="0" w:space="0" w:color="auto"/>
                    <w:left w:val="none" w:sz="0" w:space="0" w:color="auto"/>
                    <w:bottom w:val="none" w:sz="0" w:space="0" w:color="auto"/>
                    <w:right w:val="none" w:sz="0" w:space="0" w:color="auto"/>
                  </w:divBdr>
                  <w:divsChild>
                    <w:div w:id="880089193">
                      <w:marLeft w:val="0"/>
                      <w:marRight w:val="0"/>
                      <w:marTop w:val="0"/>
                      <w:marBottom w:val="0"/>
                      <w:divBdr>
                        <w:top w:val="none" w:sz="0" w:space="0" w:color="auto"/>
                        <w:left w:val="none" w:sz="0" w:space="0" w:color="auto"/>
                        <w:bottom w:val="none" w:sz="0" w:space="0" w:color="auto"/>
                        <w:right w:val="none" w:sz="0" w:space="0" w:color="auto"/>
                      </w:divBdr>
                    </w:div>
                  </w:divsChild>
                </w:div>
                <w:div w:id="2042781165">
                  <w:marLeft w:val="0"/>
                  <w:marRight w:val="0"/>
                  <w:marTop w:val="0"/>
                  <w:marBottom w:val="0"/>
                  <w:divBdr>
                    <w:top w:val="none" w:sz="0" w:space="0" w:color="auto"/>
                    <w:left w:val="none" w:sz="0" w:space="0" w:color="auto"/>
                    <w:bottom w:val="none" w:sz="0" w:space="0" w:color="auto"/>
                    <w:right w:val="none" w:sz="0" w:space="0" w:color="auto"/>
                  </w:divBdr>
                  <w:divsChild>
                    <w:div w:id="311297721">
                      <w:marLeft w:val="0"/>
                      <w:marRight w:val="0"/>
                      <w:marTop w:val="0"/>
                      <w:marBottom w:val="0"/>
                      <w:divBdr>
                        <w:top w:val="none" w:sz="0" w:space="0" w:color="auto"/>
                        <w:left w:val="none" w:sz="0" w:space="0" w:color="auto"/>
                        <w:bottom w:val="none" w:sz="0" w:space="0" w:color="auto"/>
                        <w:right w:val="none" w:sz="0" w:space="0" w:color="auto"/>
                      </w:divBdr>
                    </w:div>
                  </w:divsChild>
                </w:div>
                <w:div w:id="481851613">
                  <w:marLeft w:val="0"/>
                  <w:marRight w:val="0"/>
                  <w:marTop w:val="0"/>
                  <w:marBottom w:val="0"/>
                  <w:divBdr>
                    <w:top w:val="none" w:sz="0" w:space="0" w:color="auto"/>
                    <w:left w:val="none" w:sz="0" w:space="0" w:color="auto"/>
                    <w:bottom w:val="none" w:sz="0" w:space="0" w:color="auto"/>
                    <w:right w:val="none" w:sz="0" w:space="0" w:color="auto"/>
                  </w:divBdr>
                  <w:divsChild>
                    <w:div w:id="1799568762">
                      <w:marLeft w:val="0"/>
                      <w:marRight w:val="0"/>
                      <w:marTop w:val="0"/>
                      <w:marBottom w:val="0"/>
                      <w:divBdr>
                        <w:top w:val="none" w:sz="0" w:space="0" w:color="auto"/>
                        <w:left w:val="none" w:sz="0" w:space="0" w:color="auto"/>
                        <w:bottom w:val="none" w:sz="0" w:space="0" w:color="auto"/>
                        <w:right w:val="none" w:sz="0" w:space="0" w:color="auto"/>
                      </w:divBdr>
                    </w:div>
                  </w:divsChild>
                </w:div>
                <w:div w:id="749544677">
                  <w:marLeft w:val="0"/>
                  <w:marRight w:val="0"/>
                  <w:marTop w:val="0"/>
                  <w:marBottom w:val="0"/>
                  <w:divBdr>
                    <w:top w:val="none" w:sz="0" w:space="0" w:color="auto"/>
                    <w:left w:val="none" w:sz="0" w:space="0" w:color="auto"/>
                    <w:bottom w:val="none" w:sz="0" w:space="0" w:color="auto"/>
                    <w:right w:val="none" w:sz="0" w:space="0" w:color="auto"/>
                  </w:divBdr>
                  <w:divsChild>
                    <w:div w:id="1640723946">
                      <w:marLeft w:val="0"/>
                      <w:marRight w:val="0"/>
                      <w:marTop w:val="0"/>
                      <w:marBottom w:val="0"/>
                      <w:divBdr>
                        <w:top w:val="none" w:sz="0" w:space="0" w:color="auto"/>
                        <w:left w:val="none" w:sz="0" w:space="0" w:color="auto"/>
                        <w:bottom w:val="none" w:sz="0" w:space="0" w:color="auto"/>
                        <w:right w:val="none" w:sz="0" w:space="0" w:color="auto"/>
                      </w:divBdr>
                    </w:div>
                  </w:divsChild>
                </w:div>
                <w:div w:id="916010777">
                  <w:marLeft w:val="0"/>
                  <w:marRight w:val="0"/>
                  <w:marTop w:val="0"/>
                  <w:marBottom w:val="0"/>
                  <w:divBdr>
                    <w:top w:val="none" w:sz="0" w:space="0" w:color="auto"/>
                    <w:left w:val="none" w:sz="0" w:space="0" w:color="auto"/>
                    <w:bottom w:val="none" w:sz="0" w:space="0" w:color="auto"/>
                    <w:right w:val="none" w:sz="0" w:space="0" w:color="auto"/>
                  </w:divBdr>
                  <w:divsChild>
                    <w:div w:id="1926838574">
                      <w:marLeft w:val="0"/>
                      <w:marRight w:val="0"/>
                      <w:marTop w:val="0"/>
                      <w:marBottom w:val="0"/>
                      <w:divBdr>
                        <w:top w:val="none" w:sz="0" w:space="0" w:color="auto"/>
                        <w:left w:val="none" w:sz="0" w:space="0" w:color="auto"/>
                        <w:bottom w:val="none" w:sz="0" w:space="0" w:color="auto"/>
                        <w:right w:val="none" w:sz="0" w:space="0" w:color="auto"/>
                      </w:divBdr>
                    </w:div>
                  </w:divsChild>
                </w:div>
                <w:div w:id="1279684522">
                  <w:marLeft w:val="0"/>
                  <w:marRight w:val="0"/>
                  <w:marTop w:val="0"/>
                  <w:marBottom w:val="0"/>
                  <w:divBdr>
                    <w:top w:val="none" w:sz="0" w:space="0" w:color="auto"/>
                    <w:left w:val="none" w:sz="0" w:space="0" w:color="auto"/>
                    <w:bottom w:val="none" w:sz="0" w:space="0" w:color="auto"/>
                    <w:right w:val="none" w:sz="0" w:space="0" w:color="auto"/>
                  </w:divBdr>
                  <w:divsChild>
                    <w:div w:id="1688406801">
                      <w:marLeft w:val="0"/>
                      <w:marRight w:val="0"/>
                      <w:marTop w:val="0"/>
                      <w:marBottom w:val="0"/>
                      <w:divBdr>
                        <w:top w:val="none" w:sz="0" w:space="0" w:color="auto"/>
                        <w:left w:val="none" w:sz="0" w:space="0" w:color="auto"/>
                        <w:bottom w:val="none" w:sz="0" w:space="0" w:color="auto"/>
                        <w:right w:val="none" w:sz="0" w:space="0" w:color="auto"/>
                      </w:divBdr>
                    </w:div>
                    <w:div w:id="340084046">
                      <w:marLeft w:val="0"/>
                      <w:marRight w:val="0"/>
                      <w:marTop w:val="0"/>
                      <w:marBottom w:val="0"/>
                      <w:divBdr>
                        <w:top w:val="none" w:sz="0" w:space="0" w:color="auto"/>
                        <w:left w:val="none" w:sz="0" w:space="0" w:color="auto"/>
                        <w:bottom w:val="none" w:sz="0" w:space="0" w:color="auto"/>
                        <w:right w:val="none" w:sz="0" w:space="0" w:color="auto"/>
                      </w:divBdr>
                    </w:div>
                  </w:divsChild>
                </w:div>
                <w:div w:id="521558424">
                  <w:marLeft w:val="0"/>
                  <w:marRight w:val="0"/>
                  <w:marTop w:val="0"/>
                  <w:marBottom w:val="0"/>
                  <w:divBdr>
                    <w:top w:val="none" w:sz="0" w:space="0" w:color="auto"/>
                    <w:left w:val="none" w:sz="0" w:space="0" w:color="auto"/>
                    <w:bottom w:val="none" w:sz="0" w:space="0" w:color="auto"/>
                    <w:right w:val="none" w:sz="0" w:space="0" w:color="auto"/>
                  </w:divBdr>
                  <w:divsChild>
                    <w:div w:id="32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226259">
          <w:marLeft w:val="0"/>
          <w:marRight w:val="0"/>
          <w:marTop w:val="0"/>
          <w:marBottom w:val="0"/>
          <w:divBdr>
            <w:top w:val="none" w:sz="0" w:space="0" w:color="auto"/>
            <w:left w:val="none" w:sz="0" w:space="0" w:color="auto"/>
            <w:bottom w:val="none" w:sz="0" w:space="0" w:color="auto"/>
            <w:right w:val="none" w:sz="0" w:space="0" w:color="auto"/>
          </w:divBdr>
        </w:div>
      </w:divsChild>
    </w:div>
    <w:div w:id="1791511109">
      <w:bodyDiv w:val="1"/>
      <w:marLeft w:val="0"/>
      <w:marRight w:val="0"/>
      <w:marTop w:val="0"/>
      <w:marBottom w:val="0"/>
      <w:divBdr>
        <w:top w:val="none" w:sz="0" w:space="0" w:color="auto"/>
        <w:left w:val="none" w:sz="0" w:space="0" w:color="auto"/>
        <w:bottom w:val="none" w:sz="0" w:space="0" w:color="auto"/>
        <w:right w:val="none" w:sz="0" w:space="0" w:color="auto"/>
      </w:divBdr>
      <w:divsChild>
        <w:div w:id="1614703649">
          <w:marLeft w:val="0"/>
          <w:marRight w:val="0"/>
          <w:marTop w:val="0"/>
          <w:marBottom w:val="0"/>
          <w:divBdr>
            <w:top w:val="none" w:sz="0" w:space="0" w:color="auto"/>
            <w:left w:val="none" w:sz="0" w:space="0" w:color="auto"/>
            <w:bottom w:val="none" w:sz="0" w:space="0" w:color="auto"/>
            <w:right w:val="none" w:sz="0" w:space="0" w:color="auto"/>
          </w:divBdr>
          <w:divsChild>
            <w:div w:id="1047726070">
              <w:marLeft w:val="0"/>
              <w:marRight w:val="0"/>
              <w:marTop w:val="0"/>
              <w:marBottom w:val="0"/>
              <w:divBdr>
                <w:top w:val="none" w:sz="0" w:space="0" w:color="auto"/>
                <w:left w:val="none" w:sz="0" w:space="0" w:color="auto"/>
                <w:bottom w:val="none" w:sz="0" w:space="0" w:color="auto"/>
                <w:right w:val="none" w:sz="0" w:space="0" w:color="auto"/>
              </w:divBdr>
            </w:div>
          </w:divsChild>
        </w:div>
        <w:div w:id="1941647097">
          <w:marLeft w:val="0"/>
          <w:marRight w:val="0"/>
          <w:marTop w:val="0"/>
          <w:marBottom w:val="0"/>
          <w:divBdr>
            <w:top w:val="none" w:sz="0" w:space="0" w:color="auto"/>
            <w:left w:val="none" w:sz="0" w:space="0" w:color="auto"/>
            <w:bottom w:val="none" w:sz="0" w:space="0" w:color="auto"/>
            <w:right w:val="none" w:sz="0" w:space="0" w:color="auto"/>
          </w:divBdr>
          <w:divsChild>
            <w:div w:id="1444810648">
              <w:marLeft w:val="0"/>
              <w:marRight w:val="0"/>
              <w:marTop w:val="0"/>
              <w:marBottom w:val="0"/>
              <w:divBdr>
                <w:top w:val="none" w:sz="0" w:space="0" w:color="auto"/>
                <w:left w:val="none" w:sz="0" w:space="0" w:color="auto"/>
                <w:bottom w:val="none" w:sz="0" w:space="0" w:color="auto"/>
                <w:right w:val="none" w:sz="0" w:space="0" w:color="auto"/>
              </w:divBdr>
            </w:div>
            <w:div w:id="1496606306">
              <w:marLeft w:val="0"/>
              <w:marRight w:val="0"/>
              <w:marTop w:val="0"/>
              <w:marBottom w:val="0"/>
              <w:divBdr>
                <w:top w:val="none" w:sz="0" w:space="0" w:color="auto"/>
                <w:left w:val="none" w:sz="0" w:space="0" w:color="auto"/>
                <w:bottom w:val="none" w:sz="0" w:space="0" w:color="auto"/>
                <w:right w:val="none" w:sz="0" w:space="0" w:color="auto"/>
              </w:divBdr>
            </w:div>
          </w:divsChild>
        </w:div>
        <w:div w:id="92669342">
          <w:marLeft w:val="0"/>
          <w:marRight w:val="0"/>
          <w:marTop w:val="0"/>
          <w:marBottom w:val="0"/>
          <w:divBdr>
            <w:top w:val="none" w:sz="0" w:space="0" w:color="auto"/>
            <w:left w:val="none" w:sz="0" w:space="0" w:color="auto"/>
            <w:bottom w:val="none" w:sz="0" w:space="0" w:color="auto"/>
            <w:right w:val="none" w:sz="0" w:space="0" w:color="auto"/>
          </w:divBdr>
          <w:divsChild>
            <w:div w:id="365566337">
              <w:marLeft w:val="0"/>
              <w:marRight w:val="0"/>
              <w:marTop w:val="0"/>
              <w:marBottom w:val="0"/>
              <w:divBdr>
                <w:top w:val="none" w:sz="0" w:space="0" w:color="auto"/>
                <w:left w:val="none" w:sz="0" w:space="0" w:color="auto"/>
                <w:bottom w:val="none" w:sz="0" w:space="0" w:color="auto"/>
                <w:right w:val="none" w:sz="0" w:space="0" w:color="auto"/>
              </w:divBdr>
            </w:div>
          </w:divsChild>
        </w:div>
        <w:div w:id="61563236">
          <w:marLeft w:val="0"/>
          <w:marRight w:val="0"/>
          <w:marTop w:val="0"/>
          <w:marBottom w:val="0"/>
          <w:divBdr>
            <w:top w:val="none" w:sz="0" w:space="0" w:color="auto"/>
            <w:left w:val="none" w:sz="0" w:space="0" w:color="auto"/>
            <w:bottom w:val="none" w:sz="0" w:space="0" w:color="auto"/>
            <w:right w:val="none" w:sz="0" w:space="0" w:color="auto"/>
          </w:divBdr>
          <w:divsChild>
            <w:div w:id="32966713">
              <w:marLeft w:val="0"/>
              <w:marRight w:val="0"/>
              <w:marTop w:val="0"/>
              <w:marBottom w:val="0"/>
              <w:divBdr>
                <w:top w:val="none" w:sz="0" w:space="0" w:color="auto"/>
                <w:left w:val="none" w:sz="0" w:space="0" w:color="auto"/>
                <w:bottom w:val="none" w:sz="0" w:space="0" w:color="auto"/>
                <w:right w:val="none" w:sz="0" w:space="0" w:color="auto"/>
              </w:divBdr>
            </w:div>
          </w:divsChild>
        </w:div>
        <w:div w:id="1753231802">
          <w:marLeft w:val="0"/>
          <w:marRight w:val="0"/>
          <w:marTop w:val="0"/>
          <w:marBottom w:val="0"/>
          <w:divBdr>
            <w:top w:val="none" w:sz="0" w:space="0" w:color="auto"/>
            <w:left w:val="none" w:sz="0" w:space="0" w:color="auto"/>
            <w:bottom w:val="none" w:sz="0" w:space="0" w:color="auto"/>
            <w:right w:val="none" w:sz="0" w:space="0" w:color="auto"/>
          </w:divBdr>
          <w:divsChild>
            <w:div w:id="1424565897">
              <w:marLeft w:val="0"/>
              <w:marRight w:val="0"/>
              <w:marTop w:val="0"/>
              <w:marBottom w:val="0"/>
              <w:divBdr>
                <w:top w:val="none" w:sz="0" w:space="0" w:color="auto"/>
                <w:left w:val="none" w:sz="0" w:space="0" w:color="auto"/>
                <w:bottom w:val="none" w:sz="0" w:space="0" w:color="auto"/>
                <w:right w:val="none" w:sz="0" w:space="0" w:color="auto"/>
              </w:divBdr>
            </w:div>
          </w:divsChild>
        </w:div>
        <w:div w:id="1483037863">
          <w:marLeft w:val="0"/>
          <w:marRight w:val="0"/>
          <w:marTop w:val="0"/>
          <w:marBottom w:val="0"/>
          <w:divBdr>
            <w:top w:val="none" w:sz="0" w:space="0" w:color="auto"/>
            <w:left w:val="none" w:sz="0" w:space="0" w:color="auto"/>
            <w:bottom w:val="none" w:sz="0" w:space="0" w:color="auto"/>
            <w:right w:val="none" w:sz="0" w:space="0" w:color="auto"/>
          </w:divBdr>
          <w:divsChild>
            <w:div w:id="902524618">
              <w:marLeft w:val="0"/>
              <w:marRight w:val="0"/>
              <w:marTop w:val="0"/>
              <w:marBottom w:val="0"/>
              <w:divBdr>
                <w:top w:val="none" w:sz="0" w:space="0" w:color="auto"/>
                <w:left w:val="none" w:sz="0" w:space="0" w:color="auto"/>
                <w:bottom w:val="none" w:sz="0" w:space="0" w:color="auto"/>
                <w:right w:val="none" w:sz="0" w:space="0" w:color="auto"/>
              </w:divBdr>
            </w:div>
          </w:divsChild>
        </w:div>
        <w:div w:id="1343819743">
          <w:marLeft w:val="0"/>
          <w:marRight w:val="0"/>
          <w:marTop w:val="0"/>
          <w:marBottom w:val="0"/>
          <w:divBdr>
            <w:top w:val="none" w:sz="0" w:space="0" w:color="auto"/>
            <w:left w:val="none" w:sz="0" w:space="0" w:color="auto"/>
            <w:bottom w:val="none" w:sz="0" w:space="0" w:color="auto"/>
            <w:right w:val="none" w:sz="0" w:space="0" w:color="auto"/>
          </w:divBdr>
          <w:divsChild>
            <w:div w:id="174148362">
              <w:marLeft w:val="0"/>
              <w:marRight w:val="0"/>
              <w:marTop w:val="0"/>
              <w:marBottom w:val="0"/>
              <w:divBdr>
                <w:top w:val="none" w:sz="0" w:space="0" w:color="auto"/>
                <w:left w:val="none" w:sz="0" w:space="0" w:color="auto"/>
                <w:bottom w:val="none" w:sz="0" w:space="0" w:color="auto"/>
                <w:right w:val="none" w:sz="0" w:space="0" w:color="auto"/>
              </w:divBdr>
            </w:div>
          </w:divsChild>
        </w:div>
        <w:div w:id="431971154">
          <w:marLeft w:val="0"/>
          <w:marRight w:val="0"/>
          <w:marTop w:val="0"/>
          <w:marBottom w:val="0"/>
          <w:divBdr>
            <w:top w:val="none" w:sz="0" w:space="0" w:color="auto"/>
            <w:left w:val="none" w:sz="0" w:space="0" w:color="auto"/>
            <w:bottom w:val="none" w:sz="0" w:space="0" w:color="auto"/>
            <w:right w:val="none" w:sz="0" w:space="0" w:color="auto"/>
          </w:divBdr>
          <w:divsChild>
            <w:div w:id="1955403995">
              <w:marLeft w:val="0"/>
              <w:marRight w:val="0"/>
              <w:marTop w:val="0"/>
              <w:marBottom w:val="0"/>
              <w:divBdr>
                <w:top w:val="none" w:sz="0" w:space="0" w:color="auto"/>
                <w:left w:val="none" w:sz="0" w:space="0" w:color="auto"/>
                <w:bottom w:val="none" w:sz="0" w:space="0" w:color="auto"/>
                <w:right w:val="none" w:sz="0" w:space="0" w:color="auto"/>
              </w:divBdr>
            </w:div>
          </w:divsChild>
        </w:div>
        <w:div w:id="71780011">
          <w:marLeft w:val="0"/>
          <w:marRight w:val="0"/>
          <w:marTop w:val="0"/>
          <w:marBottom w:val="0"/>
          <w:divBdr>
            <w:top w:val="none" w:sz="0" w:space="0" w:color="auto"/>
            <w:left w:val="none" w:sz="0" w:space="0" w:color="auto"/>
            <w:bottom w:val="none" w:sz="0" w:space="0" w:color="auto"/>
            <w:right w:val="none" w:sz="0" w:space="0" w:color="auto"/>
          </w:divBdr>
          <w:divsChild>
            <w:div w:id="1828328356">
              <w:marLeft w:val="0"/>
              <w:marRight w:val="0"/>
              <w:marTop w:val="0"/>
              <w:marBottom w:val="0"/>
              <w:divBdr>
                <w:top w:val="none" w:sz="0" w:space="0" w:color="auto"/>
                <w:left w:val="none" w:sz="0" w:space="0" w:color="auto"/>
                <w:bottom w:val="none" w:sz="0" w:space="0" w:color="auto"/>
                <w:right w:val="none" w:sz="0" w:space="0" w:color="auto"/>
              </w:divBdr>
            </w:div>
          </w:divsChild>
        </w:div>
        <w:div w:id="686832382">
          <w:marLeft w:val="0"/>
          <w:marRight w:val="0"/>
          <w:marTop w:val="0"/>
          <w:marBottom w:val="0"/>
          <w:divBdr>
            <w:top w:val="none" w:sz="0" w:space="0" w:color="auto"/>
            <w:left w:val="none" w:sz="0" w:space="0" w:color="auto"/>
            <w:bottom w:val="none" w:sz="0" w:space="0" w:color="auto"/>
            <w:right w:val="none" w:sz="0" w:space="0" w:color="auto"/>
          </w:divBdr>
          <w:divsChild>
            <w:div w:id="428310238">
              <w:marLeft w:val="0"/>
              <w:marRight w:val="0"/>
              <w:marTop w:val="0"/>
              <w:marBottom w:val="0"/>
              <w:divBdr>
                <w:top w:val="none" w:sz="0" w:space="0" w:color="auto"/>
                <w:left w:val="none" w:sz="0" w:space="0" w:color="auto"/>
                <w:bottom w:val="none" w:sz="0" w:space="0" w:color="auto"/>
                <w:right w:val="none" w:sz="0" w:space="0" w:color="auto"/>
              </w:divBdr>
            </w:div>
          </w:divsChild>
        </w:div>
        <w:div w:id="760419595">
          <w:marLeft w:val="0"/>
          <w:marRight w:val="0"/>
          <w:marTop w:val="0"/>
          <w:marBottom w:val="0"/>
          <w:divBdr>
            <w:top w:val="none" w:sz="0" w:space="0" w:color="auto"/>
            <w:left w:val="none" w:sz="0" w:space="0" w:color="auto"/>
            <w:bottom w:val="none" w:sz="0" w:space="0" w:color="auto"/>
            <w:right w:val="none" w:sz="0" w:space="0" w:color="auto"/>
          </w:divBdr>
          <w:divsChild>
            <w:div w:id="893345876">
              <w:marLeft w:val="0"/>
              <w:marRight w:val="0"/>
              <w:marTop w:val="0"/>
              <w:marBottom w:val="0"/>
              <w:divBdr>
                <w:top w:val="none" w:sz="0" w:space="0" w:color="auto"/>
                <w:left w:val="none" w:sz="0" w:space="0" w:color="auto"/>
                <w:bottom w:val="none" w:sz="0" w:space="0" w:color="auto"/>
                <w:right w:val="none" w:sz="0" w:space="0" w:color="auto"/>
              </w:divBdr>
            </w:div>
          </w:divsChild>
        </w:div>
        <w:div w:id="2045982835">
          <w:marLeft w:val="0"/>
          <w:marRight w:val="0"/>
          <w:marTop w:val="0"/>
          <w:marBottom w:val="0"/>
          <w:divBdr>
            <w:top w:val="none" w:sz="0" w:space="0" w:color="auto"/>
            <w:left w:val="none" w:sz="0" w:space="0" w:color="auto"/>
            <w:bottom w:val="none" w:sz="0" w:space="0" w:color="auto"/>
            <w:right w:val="none" w:sz="0" w:space="0" w:color="auto"/>
          </w:divBdr>
          <w:divsChild>
            <w:div w:id="1559823967">
              <w:marLeft w:val="0"/>
              <w:marRight w:val="0"/>
              <w:marTop w:val="0"/>
              <w:marBottom w:val="0"/>
              <w:divBdr>
                <w:top w:val="none" w:sz="0" w:space="0" w:color="auto"/>
                <w:left w:val="none" w:sz="0" w:space="0" w:color="auto"/>
                <w:bottom w:val="none" w:sz="0" w:space="0" w:color="auto"/>
                <w:right w:val="none" w:sz="0" w:space="0" w:color="auto"/>
              </w:divBdr>
            </w:div>
          </w:divsChild>
        </w:div>
        <w:div w:id="1997805436">
          <w:marLeft w:val="0"/>
          <w:marRight w:val="0"/>
          <w:marTop w:val="0"/>
          <w:marBottom w:val="0"/>
          <w:divBdr>
            <w:top w:val="none" w:sz="0" w:space="0" w:color="auto"/>
            <w:left w:val="none" w:sz="0" w:space="0" w:color="auto"/>
            <w:bottom w:val="none" w:sz="0" w:space="0" w:color="auto"/>
            <w:right w:val="none" w:sz="0" w:space="0" w:color="auto"/>
          </w:divBdr>
          <w:divsChild>
            <w:div w:id="835192365">
              <w:marLeft w:val="0"/>
              <w:marRight w:val="0"/>
              <w:marTop w:val="0"/>
              <w:marBottom w:val="0"/>
              <w:divBdr>
                <w:top w:val="none" w:sz="0" w:space="0" w:color="auto"/>
                <w:left w:val="none" w:sz="0" w:space="0" w:color="auto"/>
                <w:bottom w:val="none" w:sz="0" w:space="0" w:color="auto"/>
                <w:right w:val="none" w:sz="0" w:space="0" w:color="auto"/>
              </w:divBdr>
            </w:div>
          </w:divsChild>
        </w:div>
        <w:div w:id="306056098">
          <w:marLeft w:val="0"/>
          <w:marRight w:val="0"/>
          <w:marTop w:val="0"/>
          <w:marBottom w:val="0"/>
          <w:divBdr>
            <w:top w:val="none" w:sz="0" w:space="0" w:color="auto"/>
            <w:left w:val="none" w:sz="0" w:space="0" w:color="auto"/>
            <w:bottom w:val="none" w:sz="0" w:space="0" w:color="auto"/>
            <w:right w:val="none" w:sz="0" w:space="0" w:color="auto"/>
          </w:divBdr>
          <w:divsChild>
            <w:div w:id="246888452">
              <w:marLeft w:val="0"/>
              <w:marRight w:val="0"/>
              <w:marTop w:val="0"/>
              <w:marBottom w:val="0"/>
              <w:divBdr>
                <w:top w:val="none" w:sz="0" w:space="0" w:color="auto"/>
                <w:left w:val="none" w:sz="0" w:space="0" w:color="auto"/>
                <w:bottom w:val="none" w:sz="0" w:space="0" w:color="auto"/>
                <w:right w:val="none" w:sz="0" w:space="0" w:color="auto"/>
              </w:divBdr>
            </w:div>
          </w:divsChild>
        </w:div>
        <w:div w:id="694961536">
          <w:marLeft w:val="0"/>
          <w:marRight w:val="0"/>
          <w:marTop w:val="0"/>
          <w:marBottom w:val="0"/>
          <w:divBdr>
            <w:top w:val="none" w:sz="0" w:space="0" w:color="auto"/>
            <w:left w:val="none" w:sz="0" w:space="0" w:color="auto"/>
            <w:bottom w:val="none" w:sz="0" w:space="0" w:color="auto"/>
            <w:right w:val="none" w:sz="0" w:space="0" w:color="auto"/>
          </w:divBdr>
          <w:divsChild>
            <w:div w:id="1376925557">
              <w:marLeft w:val="0"/>
              <w:marRight w:val="0"/>
              <w:marTop w:val="0"/>
              <w:marBottom w:val="0"/>
              <w:divBdr>
                <w:top w:val="none" w:sz="0" w:space="0" w:color="auto"/>
                <w:left w:val="none" w:sz="0" w:space="0" w:color="auto"/>
                <w:bottom w:val="none" w:sz="0" w:space="0" w:color="auto"/>
                <w:right w:val="none" w:sz="0" w:space="0" w:color="auto"/>
              </w:divBdr>
            </w:div>
          </w:divsChild>
        </w:div>
        <w:div w:id="1812281511">
          <w:marLeft w:val="0"/>
          <w:marRight w:val="0"/>
          <w:marTop w:val="0"/>
          <w:marBottom w:val="0"/>
          <w:divBdr>
            <w:top w:val="none" w:sz="0" w:space="0" w:color="auto"/>
            <w:left w:val="none" w:sz="0" w:space="0" w:color="auto"/>
            <w:bottom w:val="none" w:sz="0" w:space="0" w:color="auto"/>
            <w:right w:val="none" w:sz="0" w:space="0" w:color="auto"/>
          </w:divBdr>
          <w:divsChild>
            <w:div w:id="1612054711">
              <w:marLeft w:val="0"/>
              <w:marRight w:val="0"/>
              <w:marTop w:val="0"/>
              <w:marBottom w:val="0"/>
              <w:divBdr>
                <w:top w:val="none" w:sz="0" w:space="0" w:color="auto"/>
                <w:left w:val="none" w:sz="0" w:space="0" w:color="auto"/>
                <w:bottom w:val="none" w:sz="0" w:space="0" w:color="auto"/>
                <w:right w:val="none" w:sz="0" w:space="0" w:color="auto"/>
              </w:divBdr>
            </w:div>
          </w:divsChild>
        </w:div>
        <w:div w:id="612832346">
          <w:marLeft w:val="0"/>
          <w:marRight w:val="0"/>
          <w:marTop w:val="0"/>
          <w:marBottom w:val="0"/>
          <w:divBdr>
            <w:top w:val="none" w:sz="0" w:space="0" w:color="auto"/>
            <w:left w:val="none" w:sz="0" w:space="0" w:color="auto"/>
            <w:bottom w:val="none" w:sz="0" w:space="0" w:color="auto"/>
            <w:right w:val="none" w:sz="0" w:space="0" w:color="auto"/>
          </w:divBdr>
          <w:divsChild>
            <w:div w:id="2059939003">
              <w:marLeft w:val="0"/>
              <w:marRight w:val="0"/>
              <w:marTop w:val="0"/>
              <w:marBottom w:val="0"/>
              <w:divBdr>
                <w:top w:val="none" w:sz="0" w:space="0" w:color="auto"/>
                <w:left w:val="none" w:sz="0" w:space="0" w:color="auto"/>
                <w:bottom w:val="none" w:sz="0" w:space="0" w:color="auto"/>
                <w:right w:val="none" w:sz="0" w:space="0" w:color="auto"/>
              </w:divBdr>
            </w:div>
          </w:divsChild>
        </w:div>
        <w:div w:id="738527592">
          <w:marLeft w:val="0"/>
          <w:marRight w:val="0"/>
          <w:marTop w:val="0"/>
          <w:marBottom w:val="0"/>
          <w:divBdr>
            <w:top w:val="none" w:sz="0" w:space="0" w:color="auto"/>
            <w:left w:val="none" w:sz="0" w:space="0" w:color="auto"/>
            <w:bottom w:val="none" w:sz="0" w:space="0" w:color="auto"/>
            <w:right w:val="none" w:sz="0" w:space="0" w:color="auto"/>
          </w:divBdr>
          <w:divsChild>
            <w:div w:id="1419978923">
              <w:marLeft w:val="0"/>
              <w:marRight w:val="0"/>
              <w:marTop w:val="0"/>
              <w:marBottom w:val="0"/>
              <w:divBdr>
                <w:top w:val="none" w:sz="0" w:space="0" w:color="auto"/>
                <w:left w:val="none" w:sz="0" w:space="0" w:color="auto"/>
                <w:bottom w:val="none" w:sz="0" w:space="0" w:color="auto"/>
                <w:right w:val="none" w:sz="0" w:space="0" w:color="auto"/>
              </w:divBdr>
            </w:div>
          </w:divsChild>
        </w:div>
        <w:div w:id="1770276000">
          <w:marLeft w:val="0"/>
          <w:marRight w:val="0"/>
          <w:marTop w:val="0"/>
          <w:marBottom w:val="0"/>
          <w:divBdr>
            <w:top w:val="none" w:sz="0" w:space="0" w:color="auto"/>
            <w:left w:val="none" w:sz="0" w:space="0" w:color="auto"/>
            <w:bottom w:val="none" w:sz="0" w:space="0" w:color="auto"/>
            <w:right w:val="none" w:sz="0" w:space="0" w:color="auto"/>
          </w:divBdr>
          <w:divsChild>
            <w:div w:id="1856724127">
              <w:marLeft w:val="0"/>
              <w:marRight w:val="0"/>
              <w:marTop w:val="0"/>
              <w:marBottom w:val="0"/>
              <w:divBdr>
                <w:top w:val="none" w:sz="0" w:space="0" w:color="auto"/>
                <w:left w:val="none" w:sz="0" w:space="0" w:color="auto"/>
                <w:bottom w:val="none" w:sz="0" w:space="0" w:color="auto"/>
                <w:right w:val="none" w:sz="0" w:space="0" w:color="auto"/>
              </w:divBdr>
            </w:div>
          </w:divsChild>
        </w:div>
        <w:div w:id="690642846">
          <w:marLeft w:val="0"/>
          <w:marRight w:val="0"/>
          <w:marTop w:val="0"/>
          <w:marBottom w:val="0"/>
          <w:divBdr>
            <w:top w:val="none" w:sz="0" w:space="0" w:color="auto"/>
            <w:left w:val="none" w:sz="0" w:space="0" w:color="auto"/>
            <w:bottom w:val="none" w:sz="0" w:space="0" w:color="auto"/>
            <w:right w:val="none" w:sz="0" w:space="0" w:color="auto"/>
          </w:divBdr>
          <w:divsChild>
            <w:div w:id="1381515103">
              <w:marLeft w:val="0"/>
              <w:marRight w:val="0"/>
              <w:marTop w:val="0"/>
              <w:marBottom w:val="0"/>
              <w:divBdr>
                <w:top w:val="none" w:sz="0" w:space="0" w:color="auto"/>
                <w:left w:val="none" w:sz="0" w:space="0" w:color="auto"/>
                <w:bottom w:val="none" w:sz="0" w:space="0" w:color="auto"/>
                <w:right w:val="none" w:sz="0" w:space="0" w:color="auto"/>
              </w:divBdr>
            </w:div>
          </w:divsChild>
        </w:div>
        <w:div w:id="217589769">
          <w:marLeft w:val="0"/>
          <w:marRight w:val="0"/>
          <w:marTop w:val="0"/>
          <w:marBottom w:val="0"/>
          <w:divBdr>
            <w:top w:val="none" w:sz="0" w:space="0" w:color="auto"/>
            <w:left w:val="none" w:sz="0" w:space="0" w:color="auto"/>
            <w:bottom w:val="none" w:sz="0" w:space="0" w:color="auto"/>
            <w:right w:val="none" w:sz="0" w:space="0" w:color="auto"/>
          </w:divBdr>
          <w:divsChild>
            <w:div w:id="1125730970">
              <w:marLeft w:val="0"/>
              <w:marRight w:val="0"/>
              <w:marTop w:val="0"/>
              <w:marBottom w:val="0"/>
              <w:divBdr>
                <w:top w:val="none" w:sz="0" w:space="0" w:color="auto"/>
                <w:left w:val="none" w:sz="0" w:space="0" w:color="auto"/>
                <w:bottom w:val="none" w:sz="0" w:space="0" w:color="auto"/>
                <w:right w:val="none" w:sz="0" w:space="0" w:color="auto"/>
              </w:divBdr>
            </w:div>
          </w:divsChild>
        </w:div>
        <w:div w:id="1579822784">
          <w:marLeft w:val="0"/>
          <w:marRight w:val="0"/>
          <w:marTop w:val="0"/>
          <w:marBottom w:val="0"/>
          <w:divBdr>
            <w:top w:val="none" w:sz="0" w:space="0" w:color="auto"/>
            <w:left w:val="none" w:sz="0" w:space="0" w:color="auto"/>
            <w:bottom w:val="none" w:sz="0" w:space="0" w:color="auto"/>
            <w:right w:val="none" w:sz="0" w:space="0" w:color="auto"/>
          </w:divBdr>
          <w:divsChild>
            <w:div w:id="1959598805">
              <w:marLeft w:val="0"/>
              <w:marRight w:val="0"/>
              <w:marTop w:val="0"/>
              <w:marBottom w:val="0"/>
              <w:divBdr>
                <w:top w:val="none" w:sz="0" w:space="0" w:color="auto"/>
                <w:left w:val="none" w:sz="0" w:space="0" w:color="auto"/>
                <w:bottom w:val="none" w:sz="0" w:space="0" w:color="auto"/>
                <w:right w:val="none" w:sz="0" w:space="0" w:color="auto"/>
              </w:divBdr>
            </w:div>
          </w:divsChild>
        </w:div>
        <w:div w:id="1393775786">
          <w:marLeft w:val="0"/>
          <w:marRight w:val="0"/>
          <w:marTop w:val="0"/>
          <w:marBottom w:val="0"/>
          <w:divBdr>
            <w:top w:val="none" w:sz="0" w:space="0" w:color="auto"/>
            <w:left w:val="none" w:sz="0" w:space="0" w:color="auto"/>
            <w:bottom w:val="none" w:sz="0" w:space="0" w:color="auto"/>
            <w:right w:val="none" w:sz="0" w:space="0" w:color="auto"/>
          </w:divBdr>
          <w:divsChild>
            <w:div w:id="482813817">
              <w:marLeft w:val="0"/>
              <w:marRight w:val="0"/>
              <w:marTop w:val="0"/>
              <w:marBottom w:val="0"/>
              <w:divBdr>
                <w:top w:val="none" w:sz="0" w:space="0" w:color="auto"/>
                <w:left w:val="none" w:sz="0" w:space="0" w:color="auto"/>
                <w:bottom w:val="none" w:sz="0" w:space="0" w:color="auto"/>
                <w:right w:val="none" w:sz="0" w:space="0" w:color="auto"/>
              </w:divBdr>
            </w:div>
          </w:divsChild>
        </w:div>
        <w:div w:id="1715619475">
          <w:marLeft w:val="0"/>
          <w:marRight w:val="0"/>
          <w:marTop w:val="0"/>
          <w:marBottom w:val="0"/>
          <w:divBdr>
            <w:top w:val="none" w:sz="0" w:space="0" w:color="auto"/>
            <w:left w:val="none" w:sz="0" w:space="0" w:color="auto"/>
            <w:bottom w:val="none" w:sz="0" w:space="0" w:color="auto"/>
            <w:right w:val="none" w:sz="0" w:space="0" w:color="auto"/>
          </w:divBdr>
          <w:divsChild>
            <w:div w:id="818545270">
              <w:marLeft w:val="0"/>
              <w:marRight w:val="0"/>
              <w:marTop w:val="0"/>
              <w:marBottom w:val="0"/>
              <w:divBdr>
                <w:top w:val="none" w:sz="0" w:space="0" w:color="auto"/>
                <w:left w:val="none" w:sz="0" w:space="0" w:color="auto"/>
                <w:bottom w:val="none" w:sz="0" w:space="0" w:color="auto"/>
                <w:right w:val="none" w:sz="0" w:space="0" w:color="auto"/>
              </w:divBdr>
            </w:div>
          </w:divsChild>
        </w:div>
        <w:div w:id="1146051477">
          <w:marLeft w:val="0"/>
          <w:marRight w:val="0"/>
          <w:marTop w:val="0"/>
          <w:marBottom w:val="0"/>
          <w:divBdr>
            <w:top w:val="none" w:sz="0" w:space="0" w:color="auto"/>
            <w:left w:val="none" w:sz="0" w:space="0" w:color="auto"/>
            <w:bottom w:val="none" w:sz="0" w:space="0" w:color="auto"/>
            <w:right w:val="none" w:sz="0" w:space="0" w:color="auto"/>
          </w:divBdr>
          <w:divsChild>
            <w:div w:id="280036037">
              <w:marLeft w:val="0"/>
              <w:marRight w:val="0"/>
              <w:marTop w:val="0"/>
              <w:marBottom w:val="0"/>
              <w:divBdr>
                <w:top w:val="none" w:sz="0" w:space="0" w:color="auto"/>
                <w:left w:val="none" w:sz="0" w:space="0" w:color="auto"/>
                <w:bottom w:val="none" w:sz="0" w:space="0" w:color="auto"/>
                <w:right w:val="none" w:sz="0" w:space="0" w:color="auto"/>
              </w:divBdr>
            </w:div>
          </w:divsChild>
        </w:div>
        <w:div w:id="2123767158">
          <w:marLeft w:val="0"/>
          <w:marRight w:val="0"/>
          <w:marTop w:val="0"/>
          <w:marBottom w:val="0"/>
          <w:divBdr>
            <w:top w:val="none" w:sz="0" w:space="0" w:color="auto"/>
            <w:left w:val="none" w:sz="0" w:space="0" w:color="auto"/>
            <w:bottom w:val="none" w:sz="0" w:space="0" w:color="auto"/>
            <w:right w:val="none" w:sz="0" w:space="0" w:color="auto"/>
          </w:divBdr>
          <w:divsChild>
            <w:div w:id="2100906593">
              <w:marLeft w:val="0"/>
              <w:marRight w:val="0"/>
              <w:marTop w:val="0"/>
              <w:marBottom w:val="0"/>
              <w:divBdr>
                <w:top w:val="none" w:sz="0" w:space="0" w:color="auto"/>
                <w:left w:val="none" w:sz="0" w:space="0" w:color="auto"/>
                <w:bottom w:val="none" w:sz="0" w:space="0" w:color="auto"/>
                <w:right w:val="none" w:sz="0" w:space="0" w:color="auto"/>
              </w:divBdr>
            </w:div>
          </w:divsChild>
        </w:div>
        <w:div w:id="1196116109">
          <w:marLeft w:val="0"/>
          <w:marRight w:val="0"/>
          <w:marTop w:val="0"/>
          <w:marBottom w:val="0"/>
          <w:divBdr>
            <w:top w:val="none" w:sz="0" w:space="0" w:color="auto"/>
            <w:left w:val="none" w:sz="0" w:space="0" w:color="auto"/>
            <w:bottom w:val="none" w:sz="0" w:space="0" w:color="auto"/>
            <w:right w:val="none" w:sz="0" w:space="0" w:color="auto"/>
          </w:divBdr>
          <w:divsChild>
            <w:div w:id="1268807303">
              <w:marLeft w:val="0"/>
              <w:marRight w:val="0"/>
              <w:marTop w:val="0"/>
              <w:marBottom w:val="0"/>
              <w:divBdr>
                <w:top w:val="none" w:sz="0" w:space="0" w:color="auto"/>
                <w:left w:val="none" w:sz="0" w:space="0" w:color="auto"/>
                <w:bottom w:val="none" w:sz="0" w:space="0" w:color="auto"/>
                <w:right w:val="none" w:sz="0" w:space="0" w:color="auto"/>
              </w:divBdr>
            </w:div>
          </w:divsChild>
        </w:div>
        <w:div w:id="485439395">
          <w:marLeft w:val="0"/>
          <w:marRight w:val="0"/>
          <w:marTop w:val="0"/>
          <w:marBottom w:val="0"/>
          <w:divBdr>
            <w:top w:val="none" w:sz="0" w:space="0" w:color="auto"/>
            <w:left w:val="none" w:sz="0" w:space="0" w:color="auto"/>
            <w:bottom w:val="none" w:sz="0" w:space="0" w:color="auto"/>
            <w:right w:val="none" w:sz="0" w:space="0" w:color="auto"/>
          </w:divBdr>
          <w:divsChild>
            <w:div w:id="1952588112">
              <w:marLeft w:val="0"/>
              <w:marRight w:val="0"/>
              <w:marTop w:val="0"/>
              <w:marBottom w:val="0"/>
              <w:divBdr>
                <w:top w:val="none" w:sz="0" w:space="0" w:color="auto"/>
                <w:left w:val="none" w:sz="0" w:space="0" w:color="auto"/>
                <w:bottom w:val="none" w:sz="0" w:space="0" w:color="auto"/>
                <w:right w:val="none" w:sz="0" w:space="0" w:color="auto"/>
              </w:divBdr>
            </w:div>
          </w:divsChild>
        </w:div>
        <w:div w:id="462580399">
          <w:marLeft w:val="0"/>
          <w:marRight w:val="0"/>
          <w:marTop w:val="0"/>
          <w:marBottom w:val="0"/>
          <w:divBdr>
            <w:top w:val="none" w:sz="0" w:space="0" w:color="auto"/>
            <w:left w:val="none" w:sz="0" w:space="0" w:color="auto"/>
            <w:bottom w:val="none" w:sz="0" w:space="0" w:color="auto"/>
            <w:right w:val="none" w:sz="0" w:space="0" w:color="auto"/>
          </w:divBdr>
          <w:divsChild>
            <w:div w:id="210071320">
              <w:marLeft w:val="0"/>
              <w:marRight w:val="0"/>
              <w:marTop w:val="0"/>
              <w:marBottom w:val="0"/>
              <w:divBdr>
                <w:top w:val="none" w:sz="0" w:space="0" w:color="auto"/>
                <w:left w:val="none" w:sz="0" w:space="0" w:color="auto"/>
                <w:bottom w:val="none" w:sz="0" w:space="0" w:color="auto"/>
                <w:right w:val="none" w:sz="0" w:space="0" w:color="auto"/>
              </w:divBdr>
            </w:div>
          </w:divsChild>
        </w:div>
        <w:div w:id="2041659443">
          <w:marLeft w:val="0"/>
          <w:marRight w:val="0"/>
          <w:marTop w:val="0"/>
          <w:marBottom w:val="0"/>
          <w:divBdr>
            <w:top w:val="none" w:sz="0" w:space="0" w:color="auto"/>
            <w:left w:val="none" w:sz="0" w:space="0" w:color="auto"/>
            <w:bottom w:val="none" w:sz="0" w:space="0" w:color="auto"/>
            <w:right w:val="none" w:sz="0" w:space="0" w:color="auto"/>
          </w:divBdr>
          <w:divsChild>
            <w:div w:id="1624917257">
              <w:marLeft w:val="0"/>
              <w:marRight w:val="0"/>
              <w:marTop w:val="0"/>
              <w:marBottom w:val="0"/>
              <w:divBdr>
                <w:top w:val="none" w:sz="0" w:space="0" w:color="auto"/>
                <w:left w:val="none" w:sz="0" w:space="0" w:color="auto"/>
                <w:bottom w:val="none" w:sz="0" w:space="0" w:color="auto"/>
                <w:right w:val="none" w:sz="0" w:space="0" w:color="auto"/>
              </w:divBdr>
            </w:div>
          </w:divsChild>
        </w:div>
        <w:div w:id="966668720">
          <w:marLeft w:val="0"/>
          <w:marRight w:val="0"/>
          <w:marTop w:val="0"/>
          <w:marBottom w:val="0"/>
          <w:divBdr>
            <w:top w:val="none" w:sz="0" w:space="0" w:color="auto"/>
            <w:left w:val="none" w:sz="0" w:space="0" w:color="auto"/>
            <w:bottom w:val="none" w:sz="0" w:space="0" w:color="auto"/>
            <w:right w:val="none" w:sz="0" w:space="0" w:color="auto"/>
          </w:divBdr>
          <w:divsChild>
            <w:div w:id="2071609543">
              <w:marLeft w:val="0"/>
              <w:marRight w:val="0"/>
              <w:marTop w:val="0"/>
              <w:marBottom w:val="0"/>
              <w:divBdr>
                <w:top w:val="none" w:sz="0" w:space="0" w:color="auto"/>
                <w:left w:val="none" w:sz="0" w:space="0" w:color="auto"/>
                <w:bottom w:val="none" w:sz="0" w:space="0" w:color="auto"/>
                <w:right w:val="none" w:sz="0" w:space="0" w:color="auto"/>
              </w:divBdr>
            </w:div>
          </w:divsChild>
        </w:div>
        <w:div w:id="973175314">
          <w:marLeft w:val="0"/>
          <w:marRight w:val="0"/>
          <w:marTop w:val="0"/>
          <w:marBottom w:val="0"/>
          <w:divBdr>
            <w:top w:val="none" w:sz="0" w:space="0" w:color="auto"/>
            <w:left w:val="none" w:sz="0" w:space="0" w:color="auto"/>
            <w:bottom w:val="none" w:sz="0" w:space="0" w:color="auto"/>
            <w:right w:val="none" w:sz="0" w:space="0" w:color="auto"/>
          </w:divBdr>
          <w:divsChild>
            <w:div w:id="1326978084">
              <w:marLeft w:val="0"/>
              <w:marRight w:val="0"/>
              <w:marTop w:val="0"/>
              <w:marBottom w:val="0"/>
              <w:divBdr>
                <w:top w:val="none" w:sz="0" w:space="0" w:color="auto"/>
                <w:left w:val="none" w:sz="0" w:space="0" w:color="auto"/>
                <w:bottom w:val="none" w:sz="0" w:space="0" w:color="auto"/>
                <w:right w:val="none" w:sz="0" w:space="0" w:color="auto"/>
              </w:divBdr>
            </w:div>
          </w:divsChild>
        </w:div>
        <w:div w:id="1158033621">
          <w:marLeft w:val="0"/>
          <w:marRight w:val="0"/>
          <w:marTop w:val="0"/>
          <w:marBottom w:val="0"/>
          <w:divBdr>
            <w:top w:val="none" w:sz="0" w:space="0" w:color="auto"/>
            <w:left w:val="none" w:sz="0" w:space="0" w:color="auto"/>
            <w:bottom w:val="none" w:sz="0" w:space="0" w:color="auto"/>
            <w:right w:val="none" w:sz="0" w:space="0" w:color="auto"/>
          </w:divBdr>
          <w:divsChild>
            <w:div w:id="628784032">
              <w:marLeft w:val="0"/>
              <w:marRight w:val="0"/>
              <w:marTop w:val="0"/>
              <w:marBottom w:val="0"/>
              <w:divBdr>
                <w:top w:val="none" w:sz="0" w:space="0" w:color="auto"/>
                <w:left w:val="none" w:sz="0" w:space="0" w:color="auto"/>
                <w:bottom w:val="none" w:sz="0" w:space="0" w:color="auto"/>
                <w:right w:val="none" w:sz="0" w:space="0" w:color="auto"/>
              </w:divBdr>
            </w:div>
          </w:divsChild>
        </w:div>
        <w:div w:id="371926404">
          <w:marLeft w:val="0"/>
          <w:marRight w:val="0"/>
          <w:marTop w:val="0"/>
          <w:marBottom w:val="0"/>
          <w:divBdr>
            <w:top w:val="none" w:sz="0" w:space="0" w:color="auto"/>
            <w:left w:val="none" w:sz="0" w:space="0" w:color="auto"/>
            <w:bottom w:val="none" w:sz="0" w:space="0" w:color="auto"/>
            <w:right w:val="none" w:sz="0" w:space="0" w:color="auto"/>
          </w:divBdr>
          <w:divsChild>
            <w:div w:id="2031952856">
              <w:marLeft w:val="0"/>
              <w:marRight w:val="0"/>
              <w:marTop w:val="0"/>
              <w:marBottom w:val="0"/>
              <w:divBdr>
                <w:top w:val="none" w:sz="0" w:space="0" w:color="auto"/>
                <w:left w:val="none" w:sz="0" w:space="0" w:color="auto"/>
                <w:bottom w:val="none" w:sz="0" w:space="0" w:color="auto"/>
                <w:right w:val="none" w:sz="0" w:space="0" w:color="auto"/>
              </w:divBdr>
            </w:div>
          </w:divsChild>
        </w:div>
        <w:div w:id="811482684">
          <w:marLeft w:val="0"/>
          <w:marRight w:val="0"/>
          <w:marTop w:val="0"/>
          <w:marBottom w:val="0"/>
          <w:divBdr>
            <w:top w:val="none" w:sz="0" w:space="0" w:color="auto"/>
            <w:left w:val="none" w:sz="0" w:space="0" w:color="auto"/>
            <w:bottom w:val="none" w:sz="0" w:space="0" w:color="auto"/>
            <w:right w:val="none" w:sz="0" w:space="0" w:color="auto"/>
          </w:divBdr>
          <w:divsChild>
            <w:div w:id="1228808579">
              <w:marLeft w:val="0"/>
              <w:marRight w:val="0"/>
              <w:marTop w:val="0"/>
              <w:marBottom w:val="0"/>
              <w:divBdr>
                <w:top w:val="none" w:sz="0" w:space="0" w:color="auto"/>
                <w:left w:val="none" w:sz="0" w:space="0" w:color="auto"/>
                <w:bottom w:val="none" w:sz="0" w:space="0" w:color="auto"/>
                <w:right w:val="none" w:sz="0" w:space="0" w:color="auto"/>
              </w:divBdr>
            </w:div>
          </w:divsChild>
        </w:div>
        <w:div w:id="1662152374">
          <w:marLeft w:val="0"/>
          <w:marRight w:val="0"/>
          <w:marTop w:val="0"/>
          <w:marBottom w:val="0"/>
          <w:divBdr>
            <w:top w:val="none" w:sz="0" w:space="0" w:color="auto"/>
            <w:left w:val="none" w:sz="0" w:space="0" w:color="auto"/>
            <w:bottom w:val="none" w:sz="0" w:space="0" w:color="auto"/>
            <w:right w:val="none" w:sz="0" w:space="0" w:color="auto"/>
          </w:divBdr>
          <w:divsChild>
            <w:div w:id="562183004">
              <w:marLeft w:val="0"/>
              <w:marRight w:val="0"/>
              <w:marTop w:val="0"/>
              <w:marBottom w:val="0"/>
              <w:divBdr>
                <w:top w:val="none" w:sz="0" w:space="0" w:color="auto"/>
                <w:left w:val="none" w:sz="0" w:space="0" w:color="auto"/>
                <w:bottom w:val="none" w:sz="0" w:space="0" w:color="auto"/>
                <w:right w:val="none" w:sz="0" w:space="0" w:color="auto"/>
              </w:divBdr>
            </w:div>
          </w:divsChild>
        </w:div>
        <w:div w:id="1059747100">
          <w:marLeft w:val="0"/>
          <w:marRight w:val="0"/>
          <w:marTop w:val="0"/>
          <w:marBottom w:val="0"/>
          <w:divBdr>
            <w:top w:val="none" w:sz="0" w:space="0" w:color="auto"/>
            <w:left w:val="none" w:sz="0" w:space="0" w:color="auto"/>
            <w:bottom w:val="none" w:sz="0" w:space="0" w:color="auto"/>
            <w:right w:val="none" w:sz="0" w:space="0" w:color="auto"/>
          </w:divBdr>
          <w:divsChild>
            <w:div w:id="1828208256">
              <w:marLeft w:val="0"/>
              <w:marRight w:val="0"/>
              <w:marTop w:val="0"/>
              <w:marBottom w:val="0"/>
              <w:divBdr>
                <w:top w:val="none" w:sz="0" w:space="0" w:color="auto"/>
                <w:left w:val="none" w:sz="0" w:space="0" w:color="auto"/>
                <w:bottom w:val="none" w:sz="0" w:space="0" w:color="auto"/>
                <w:right w:val="none" w:sz="0" w:space="0" w:color="auto"/>
              </w:divBdr>
            </w:div>
          </w:divsChild>
        </w:div>
        <w:div w:id="1064066290">
          <w:marLeft w:val="0"/>
          <w:marRight w:val="0"/>
          <w:marTop w:val="0"/>
          <w:marBottom w:val="0"/>
          <w:divBdr>
            <w:top w:val="none" w:sz="0" w:space="0" w:color="auto"/>
            <w:left w:val="none" w:sz="0" w:space="0" w:color="auto"/>
            <w:bottom w:val="none" w:sz="0" w:space="0" w:color="auto"/>
            <w:right w:val="none" w:sz="0" w:space="0" w:color="auto"/>
          </w:divBdr>
          <w:divsChild>
            <w:div w:id="1758013131">
              <w:marLeft w:val="0"/>
              <w:marRight w:val="0"/>
              <w:marTop w:val="0"/>
              <w:marBottom w:val="0"/>
              <w:divBdr>
                <w:top w:val="none" w:sz="0" w:space="0" w:color="auto"/>
                <w:left w:val="none" w:sz="0" w:space="0" w:color="auto"/>
                <w:bottom w:val="none" w:sz="0" w:space="0" w:color="auto"/>
                <w:right w:val="none" w:sz="0" w:space="0" w:color="auto"/>
              </w:divBdr>
            </w:div>
          </w:divsChild>
        </w:div>
        <w:div w:id="580676291">
          <w:marLeft w:val="0"/>
          <w:marRight w:val="0"/>
          <w:marTop w:val="0"/>
          <w:marBottom w:val="0"/>
          <w:divBdr>
            <w:top w:val="none" w:sz="0" w:space="0" w:color="auto"/>
            <w:left w:val="none" w:sz="0" w:space="0" w:color="auto"/>
            <w:bottom w:val="none" w:sz="0" w:space="0" w:color="auto"/>
            <w:right w:val="none" w:sz="0" w:space="0" w:color="auto"/>
          </w:divBdr>
          <w:divsChild>
            <w:div w:id="1572931025">
              <w:marLeft w:val="0"/>
              <w:marRight w:val="0"/>
              <w:marTop w:val="0"/>
              <w:marBottom w:val="0"/>
              <w:divBdr>
                <w:top w:val="none" w:sz="0" w:space="0" w:color="auto"/>
                <w:left w:val="none" w:sz="0" w:space="0" w:color="auto"/>
                <w:bottom w:val="none" w:sz="0" w:space="0" w:color="auto"/>
                <w:right w:val="none" w:sz="0" w:space="0" w:color="auto"/>
              </w:divBdr>
            </w:div>
          </w:divsChild>
        </w:div>
        <w:div w:id="1347513275">
          <w:marLeft w:val="0"/>
          <w:marRight w:val="0"/>
          <w:marTop w:val="0"/>
          <w:marBottom w:val="0"/>
          <w:divBdr>
            <w:top w:val="none" w:sz="0" w:space="0" w:color="auto"/>
            <w:left w:val="none" w:sz="0" w:space="0" w:color="auto"/>
            <w:bottom w:val="none" w:sz="0" w:space="0" w:color="auto"/>
            <w:right w:val="none" w:sz="0" w:space="0" w:color="auto"/>
          </w:divBdr>
          <w:divsChild>
            <w:div w:id="1353796031">
              <w:marLeft w:val="0"/>
              <w:marRight w:val="0"/>
              <w:marTop w:val="0"/>
              <w:marBottom w:val="0"/>
              <w:divBdr>
                <w:top w:val="none" w:sz="0" w:space="0" w:color="auto"/>
                <w:left w:val="none" w:sz="0" w:space="0" w:color="auto"/>
                <w:bottom w:val="none" w:sz="0" w:space="0" w:color="auto"/>
                <w:right w:val="none" w:sz="0" w:space="0" w:color="auto"/>
              </w:divBdr>
            </w:div>
          </w:divsChild>
        </w:div>
        <w:div w:id="212741206">
          <w:marLeft w:val="0"/>
          <w:marRight w:val="0"/>
          <w:marTop w:val="0"/>
          <w:marBottom w:val="0"/>
          <w:divBdr>
            <w:top w:val="none" w:sz="0" w:space="0" w:color="auto"/>
            <w:left w:val="none" w:sz="0" w:space="0" w:color="auto"/>
            <w:bottom w:val="none" w:sz="0" w:space="0" w:color="auto"/>
            <w:right w:val="none" w:sz="0" w:space="0" w:color="auto"/>
          </w:divBdr>
          <w:divsChild>
            <w:div w:id="415370401">
              <w:marLeft w:val="0"/>
              <w:marRight w:val="0"/>
              <w:marTop w:val="0"/>
              <w:marBottom w:val="0"/>
              <w:divBdr>
                <w:top w:val="none" w:sz="0" w:space="0" w:color="auto"/>
                <w:left w:val="none" w:sz="0" w:space="0" w:color="auto"/>
                <w:bottom w:val="none" w:sz="0" w:space="0" w:color="auto"/>
                <w:right w:val="none" w:sz="0" w:space="0" w:color="auto"/>
              </w:divBdr>
            </w:div>
          </w:divsChild>
        </w:div>
        <w:div w:id="1022240581">
          <w:marLeft w:val="0"/>
          <w:marRight w:val="0"/>
          <w:marTop w:val="0"/>
          <w:marBottom w:val="0"/>
          <w:divBdr>
            <w:top w:val="none" w:sz="0" w:space="0" w:color="auto"/>
            <w:left w:val="none" w:sz="0" w:space="0" w:color="auto"/>
            <w:bottom w:val="none" w:sz="0" w:space="0" w:color="auto"/>
            <w:right w:val="none" w:sz="0" w:space="0" w:color="auto"/>
          </w:divBdr>
          <w:divsChild>
            <w:div w:id="2033532143">
              <w:marLeft w:val="0"/>
              <w:marRight w:val="0"/>
              <w:marTop w:val="0"/>
              <w:marBottom w:val="0"/>
              <w:divBdr>
                <w:top w:val="none" w:sz="0" w:space="0" w:color="auto"/>
                <w:left w:val="none" w:sz="0" w:space="0" w:color="auto"/>
                <w:bottom w:val="none" w:sz="0" w:space="0" w:color="auto"/>
                <w:right w:val="none" w:sz="0" w:space="0" w:color="auto"/>
              </w:divBdr>
            </w:div>
          </w:divsChild>
        </w:div>
        <w:div w:id="410739980">
          <w:marLeft w:val="0"/>
          <w:marRight w:val="0"/>
          <w:marTop w:val="0"/>
          <w:marBottom w:val="0"/>
          <w:divBdr>
            <w:top w:val="none" w:sz="0" w:space="0" w:color="auto"/>
            <w:left w:val="none" w:sz="0" w:space="0" w:color="auto"/>
            <w:bottom w:val="none" w:sz="0" w:space="0" w:color="auto"/>
            <w:right w:val="none" w:sz="0" w:space="0" w:color="auto"/>
          </w:divBdr>
          <w:divsChild>
            <w:div w:id="614604882">
              <w:marLeft w:val="0"/>
              <w:marRight w:val="0"/>
              <w:marTop w:val="0"/>
              <w:marBottom w:val="0"/>
              <w:divBdr>
                <w:top w:val="none" w:sz="0" w:space="0" w:color="auto"/>
                <w:left w:val="none" w:sz="0" w:space="0" w:color="auto"/>
                <w:bottom w:val="none" w:sz="0" w:space="0" w:color="auto"/>
                <w:right w:val="none" w:sz="0" w:space="0" w:color="auto"/>
              </w:divBdr>
            </w:div>
            <w:div w:id="1996638764">
              <w:marLeft w:val="0"/>
              <w:marRight w:val="0"/>
              <w:marTop w:val="0"/>
              <w:marBottom w:val="0"/>
              <w:divBdr>
                <w:top w:val="none" w:sz="0" w:space="0" w:color="auto"/>
                <w:left w:val="none" w:sz="0" w:space="0" w:color="auto"/>
                <w:bottom w:val="none" w:sz="0" w:space="0" w:color="auto"/>
                <w:right w:val="none" w:sz="0" w:space="0" w:color="auto"/>
              </w:divBdr>
            </w:div>
          </w:divsChild>
        </w:div>
        <w:div w:id="177279498">
          <w:marLeft w:val="0"/>
          <w:marRight w:val="0"/>
          <w:marTop w:val="0"/>
          <w:marBottom w:val="0"/>
          <w:divBdr>
            <w:top w:val="none" w:sz="0" w:space="0" w:color="auto"/>
            <w:left w:val="none" w:sz="0" w:space="0" w:color="auto"/>
            <w:bottom w:val="none" w:sz="0" w:space="0" w:color="auto"/>
            <w:right w:val="none" w:sz="0" w:space="0" w:color="auto"/>
          </w:divBdr>
          <w:divsChild>
            <w:div w:id="857547375">
              <w:marLeft w:val="0"/>
              <w:marRight w:val="0"/>
              <w:marTop w:val="0"/>
              <w:marBottom w:val="0"/>
              <w:divBdr>
                <w:top w:val="none" w:sz="0" w:space="0" w:color="auto"/>
                <w:left w:val="none" w:sz="0" w:space="0" w:color="auto"/>
                <w:bottom w:val="none" w:sz="0" w:space="0" w:color="auto"/>
                <w:right w:val="none" w:sz="0" w:space="0" w:color="auto"/>
              </w:divBdr>
            </w:div>
          </w:divsChild>
        </w:div>
        <w:div w:id="1699239449">
          <w:marLeft w:val="0"/>
          <w:marRight w:val="0"/>
          <w:marTop w:val="0"/>
          <w:marBottom w:val="0"/>
          <w:divBdr>
            <w:top w:val="none" w:sz="0" w:space="0" w:color="auto"/>
            <w:left w:val="none" w:sz="0" w:space="0" w:color="auto"/>
            <w:bottom w:val="none" w:sz="0" w:space="0" w:color="auto"/>
            <w:right w:val="none" w:sz="0" w:space="0" w:color="auto"/>
          </w:divBdr>
          <w:divsChild>
            <w:div w:id="272902466">
              <w:marLeft w:val="0"/>
              <w:marRight w:val="0"/>
              <w:marTop w:val="0"/>
              <w:marBottom w:val="0"/>
              <w:divBdr>
                <w:top w:val="none" w:sz="0" w:space="0" w:color="auto"/>
                <w:left w:val="none" w:sz="0" w:space="0" w:color="auto"/>
                <w:bottom w:val="none" w:sz="0" w:space="0" w:color="auto"/>
                <w:right w:val="none" w:sz="0" w:space="0" w:color="auto"/>
              </w:divBdr>
            </w:div>
          </w:divsChild>
        </w:div>
        <w:div w:id="343286958">
          <w:marLeft w:val="0"/>
          <w:marRight w:val="0"/>
          <w:marTop w:val="0"/>
          <w:marBottom w:val="0"/>
          <w:divBdr>
            <w:top w:val="none" w:sz="0" w:space="0" w:color="auto"/>
            <w:left w:val="none" w:sz="0" w:space="0" w:color="auto"/>
            <w:bottom w:val="none" w:sz="0" w:space="0" w:color="auto"/>
            <w:right w:val="none" w:sz="0" w:space="0" w:color="auto"/>
          </w:divBdr>
          <w:divsChild>
            <w:div w:id="207880760">
              <w:marLeft w:val="0"/>
              <w:marRight w:val="0"/>
              <w:marTop w:val="0"/>
              <w:marBottom w:val="0"/>
              <w:divBdr>
                <w:top w:val="none" w:sz="0" w:space="0" w:color="auto"/>
                <w:left w:val="none" w:sz="0" w:space="0" w:color="auto"/>
                <w:bottom w:val="none" w:sz="0" w:space="0" w:color="auto"/>
                <w:right w:val="none" w:sz="0" w:space="0" w:color="auto"/>
              </w:divBdr>
            </w:div>
          </w:divsChild>
        </w:div>
        <w:div w:id="158280048">
          <w:marLeft w:val="0"/>
          <w:marRight w:val="0"/>
          <w:marTop w:val="0"/>
          <w:marBottom w:val="0"/>
          <w:divBdr>
            <w:top w:val="none" w:sz="0" w:space="0" w:color="auto"/>
            <w:left w:val="none" w:sz="0" w:space="0" w:color="auto"/>
            <w:bottom w:val="none" w:sz="0" w:space="0" w:color="auto"/>
            <w:right w:val="none" w:sz="0" w:space="0" w:color="auto"/>
          </w:divBdr>
          <w:divsChild>
            <w:div w:id="709183627">
              <w:marLeft w:val="0"/>
              <w:marRight w:val="0"/>
              <w:marTop w:val="0"/>
              <w:marBottom w:val="0"/>
              <w:divBdr>
                <w:top w:val="none" w:sz="0" w:space="0" w:color="auto"/>
                <w:left w:val="none" w:sz="0" w:space="0" w:color="auto"/>
                <w:bottom w:val="none" w:sz="0" w:space="0" w:color="auto"/>
                <w:right w:val="none" w:sz="0" w:space="0" w:color="auto"/>
              </w:divBdr>
            </w:div>
          </w:divsChild>
        </w:div>
        <w:div w:id="1798597797">
          <w:marLeft w:val="0"/>
          <w:marRight w:val="0"/>
          <w:marTop w:val="0"/>
          <w:marBottom w:val="0"/>
          <w:divBdr>
            <w:top w:val="none" w:sz="0" w:space="0" w:color="auto"/>
            <w:left w:val="none" w:sz="0" w:space="0" w:color="auto"/>
            <w:bottom w:val="none" w:sz="0" w:space="0" w:color="auto"/>
            <w:right w:val="none" w:sz="0" w:space="0" w:color="auto"/>
          </w:divBdr>
          <w:divsChild>
            <w:div w:id="899486671">
              <w:marLeft w:val="0"/>
              <w:marRight w:val="0"/>
              <w:marTop w:val="0"/>
              <w:marBottom w:val="0"/>
              <w:divBdr>
                <w:top w:val="none" w:sz="0" w:space="0" w:color="auto"/>
                <w:left w:val="none" w:sz="0" w:space="0" w:color="auto"/>
                <w:bottom w:val="none" w:sz="0" w:space="0" w:color="auto"/>
                <w:right w:val="none" w:sz="0" w:space="0" w:color="auto"/>
              </w:divBdr>
            </w:div>
          </w:divsChild>
        </w:div>
        <w:div w:id="1850753479">
          <w:marLeft w:val="0"/>
          <w:marRight w:val="0"/>
          <w:marTop w:val="0"/>
          <w:marBottom w:val="0"/>
          <w:divBdr>
            <w:top w:val="none" w:sz="0" w:space="0" w:color="auto"/>
            <w:left w:val="none" w:sz="0" w:space="0" w:color="auto"/>
            <w:bottom w:val="none" w:sz="0" w:space="0" w:color="auto"/>
            <w:right w:val="none" w:sz="0" w:space="0" w:color="auto"/>
          </w:divBdr>
          <w:divsChild>
            <w:div w:id="669870440">
              <w:marLeft w:val="0"/>
              <w:marRight w:val="0"/>
              <w:marTop w:val="0"/>
              <w:marBottom w:val="0"/>
              <w:divBdr>
                <w:top w:val="none" w:sz="0" w:space="0" w:color="auto"/>
                <w:left w:val="none" w:sz="0" w:space="0" w:color="auto"/>
                <w:bottom w:val="none" w:sz="0" w:space="0" w:color="auto"/>
                <w:right w:val="none" w:sz="0" w:space="0" w:color="auto"/>
              </w:divBdr>
            </w:div>
          </w:divsChild>
        </w:div>
        <w:div w:id="501432485">
          <w:marLeft w:val="0"/>
          <w:marRight w:val="0"/>
          <w:marTop w:val="0"/>
          <w:marBottom w:val="0"/>
          <w:divBdr>
            <w:top w:val="none" w:sz="0" w:space="0" w:color="auto"/>
            <w:left w:val="none" w:sz="0" w:space="0" w:color="auto"/>
            <w:bottom w:val="none" w:sz="0" w:space="0" w:color="auto"/>
            <w:right w:val="none" w:sz="0" w:space="0" w:color="auto"/>
          </w:divBdr>
          <w:divsChild>
            <w:div w:id="399257160">
              <w:marLeft w:val="0"/>
              <w:marRight w:val="0"/>
              <w:marTop w:val="0"/>
              <w:marBottom w:val="0"/>
              <w:divBdr>
                <w:top w:val="none" w:sz="0" w:space="0" w:color="auto"/>
                <w:left w:val="none" w:sz="0" w:space="0" w:color="auto"/>
                <w:bottom w:val="none" w:sz="0" w:space="0" w:color="auto"/>
                <w:right w:val="none" w:sz="0" w:space="0" w:color="auto"/>
              </w:divBdr>
            </w:div>
          </w:divsChild>
        </w:div>
        <w:div w:id="2085375997">
          <w:marLeft w:val="0"/>
          <w:marRight w:val="0"/>
          <w:marTop w:val="0"/>
          <w:marBottom w:val="0"/>
          <w:divBdr>
            <w:top w:val="none" w:sz="0" w:space="0" w:color="auto"/>
            <w:left w:val="none" w:sz="0" w:space="0" w:color="auto"/>
            <w:bottom w:val="none" w:sz="0" w:space="0" w:color="auto"/>
            <w:right w:val="none" w:sz="0" w:space="0" w:color="auto"/>
          </w:divBdr>
          <w:divsChild>
            <w:div w:id="187761494">
              <w:marLeft w:val="0"/>
              <w:marRight w:val="0"/>
              <w:marTop w:val="0"/>
              <w:marBottom w:val="0"/>
              <w:divBdr>
                <w:top w:val="none" w:sz="0" w:space="0" w:color="auto"/>
                <w:left w:val="none" w:sz="0" w:space="0" w:color="auto"/>
                <w:bottom w:val="none" w:sz="0" w:space="0" w:color="auto"/>
                <w:right w:val="none" w:sz="0" w:space="0" w:color="auto"/>
              </w:divBdr>
            </w:div>
          </w:divsChild>
        </w:div>
        <w:div w:id="2101100242">
          <w:marLeft w:val="0"/>
          <w:marRight w:val="0"/>
          <w:marTop w:val="0"/>
          <w:marBottom w:val="0"/>
          <w:divBdr>
            <w:top w:val="none" w:sz="0" w:space="0" w:color="auto"/>
            <w:left w:val="none" w:sz="0" w:space="0" w:color="auto"/>
            <w:bottom w:val="none" w:sz="0" w:space="0" w:color="auto"/>
            <w:right w:val="none" w:sz="0" w:space="0" w:color="auto"/>
          </w:divBdr>
          <w:divsChild>
            <w:div w:id="866605786">
              <w:marLeft w:val="0"/>
              <w:marRight w:val="0"/>
              <w:marTop w:val="0"/>
              <w:marBottom w:val="0"/>
              <w:divBdr>
                <w:top w:val="none" w:sz="0" w:space="0" w:color="auto"/>
                <w:left w:val="none" w:sz="0" w:space="0" w:color="auto"/>
                <w:bottom w:val="none" w:sz="0" w:space="0" w:color="auto"/>
                <w:right w:val="none" w:sz="0" w:space="0" w:color="auto"/>
              </w:divBdr>
            </w:div>
          </w:divsChild>
        </w:div>
        <w:div w:id="1332414384">
          <w:marLeft w:val="0"/>
          <w:marRight w:val="0"/>
          <w:marTop w:val="0"/>
          <w:marBottom w:val="0"/>
          <w:divBdr>
            <w:top w:val="none" w:sz="0" w:space="0" w:color="auto"/>
            <w:left w:val="none" w:sz="0" w:space="0" w:color="auto"/>
            <w:bottom w:val="none" w:sz="0" w:space="0" w:color="auto"/>
            <w:right w:val="none" w:sz="0" w:space="0" w:color="auto"/>
          </w:divBdr>
          <w:divsChild>
            <w:div w:id="118574838">
              <w:marLeft w:val="0"/>
              <w:marRight w:val="0"/>
              <w:marTop w:val="0"/>
              <w:marBottom w:val="0"/>
              <w:divBdr>
                <w:top w:val="none" w:sz="0" w:space="0" w:color="auto"/>
                <w:left w:val="none" w:sz="0" w:space="0" w:color="auto"/>
                <w:bottom w:val="none" w:sz="0" w:space="0" w:color="auto"/>
                <w:right w:val="none" w:sz="0" w:space="0" w:color="auto"/>
              </w:divBdr>
            </w:div>
          </w:divsChild>
        </w:div>
        <w:div w:id="1218273762">
          <w:marLeft w:val="0"/>
          <w:marRight w:val="0"/>
          <w:marTop w:val="0"/>
          <w:marBottom w:val="0"/>
          <w:divBdr>
            <w:top w:val="none" w:sz="0" w:space="0" w:color="auto"/>
            <w:left w:val="none" w:sz="0" w:space="0" w:color="auto"/>
            <w:bottom w:val="none" w:sz="0" w:space="0" w:color="auto"/>
            <w:right w:val="none" w:sz="0" w:space="0" w:color="auto"/>
          </w:divBdr>
          <w:divsChild>
            <w:div w:id="2128233765">
              <w:marLeft w:val="0"/>
              <w:marRight w:val="0"/>
              <w:marTop w:val="0"/>
              <w:marBottom w:val="0"/>
              <w:divBdr>
                <w:top w:val="none" w:sz="0" w:space="0" w:color="auto"/>
                <w:left w:val="none" w:sz="0" w:space="0" w:color="auto"/>
                <w:bottom w:val="none" w:sz="0" w:space="0" w:color="auto"/>
                <w:right w:val="none" w:sz="0" w:space="0" w:color="auto"/>
              </w:divBdr>
            </w:div>
          </w:divsChild>
        </w:div>
        <w:div w:id="1006517116">
          <w:marLeft w:val="0"/>
          <w:marRight w:val="0"/>
          <w:marTop w:val="0"/>
          <w:marBottom w:val="0"/>
          <w:divBdr>
            <w:top w:val="none" w:sz="0" w:space="0" w:color="auto"/>
            <w:left w:val="none" w:sz="0" w:space="0" w:color="auto"/>
            <w:bottom w:val="none" w:sz="0" w:space="0" w:color="auto"/>
            <w:right w:val="none" w:sz="0" w:space="0" w:color="auto"/>
          </w:divBdr>
          <w:divsChild>
            <w:div w:id="911547135">
              <w:marLeft w:val="0"/>
              <w:marRight w:val="0"/>
              <w:marTop w:val="0"/>
              <w:marBottom w:val="0"/>
              <w:divBdr>
                <w:top w:val="none" w:sz="0" w:space="0" w:color="auto"/>
                <w:left w:val="none" w:sz="0" w:space="0" w:color="auto"/>
                <w:bottom w:val="none" w:sz="0" w:space="0" w:color="auto"/>
                <w:right w:val="none" w:sz="0" w:space="0" w:color="auto"/>
              </w:divBdr>
            </w:div>
          </w:divsChild>
        </w:div>
        <w:div w:id="2036497834">
          <w:marLeft w:val="0"/>
          <w:marRight w:val="0"/>
          <w:marTop w:val="0"/>
          <w:marBottom w:val="0"/>
          <w:divBdr>
            <w:top w:val="none" w:sz="0" w:space="0" w:color="auto"/>
            <w:left w:val="none" w:sz="0" w:space="0" w:color="auto"/>
            <w:bottom w:val="none" w:sz="0" w:space="0" w:color="auto"/>
            <w:right w:val="none" w:sz="0" w:space="0" w:color="auto"/>
          </w:divBdr>
          <w:divsChild>
            <w:div w:id="735202523">
              <w:marLeft w:val="0"/>
              <w:marRight w:val="0"/>
              <w:marTop w:val="0"/>
              <w:marBottom w:val="0"/>
              <w:divBdr>
                <w:top w:val="none" w:sz="0" w:space="0" w:color="auto"/>
                <w:left w:val="none" w:sz="0" w:space="0" w:color="auto"/>
                <w:bottom w:val="none" w:sz="0" w:space="0" w:color="auto"/>
                <w:right w:val="none" w:sz="0" w:space="0" w:color="auto"/>
              </w:divBdr>
            </w:div>
          </w:divsChild>
        </w:div>
        <w:div w:id="1513758921">
          <w:marLeft w:val="0"/>
          <w:marRight w:val="0"/>
          <w:marTop w:val="0"/>
          <w:marBottom w:val="0"/>
          <w:divBdr>
            <w:top w:val="none" w:sz="0" w:space="0" w:color="auto"/>
            <w:left w:val="none" w:sz="0" w:space="0" w:color="auto"/>
            <w:bottom w:val="none" w:sz="0" w:space="0" w:color="auto"/>
            <w:right w:val="none" w:sz="0" w:space="0" w:color="auto"/>
          </w:divBdr>
          <w:divsChild>
            <w:div w:id="125852010">
              <w:marLeft w:val="0"/>
              <w:marRight w:val="0"/>
              <w:marTop w:val="0"/>
              <w:marBottom w:val="0"/>
              <w:divBdr>
                <w:top w:val="none" w:sz="0" w:space="0" w:color="auto"/>
                <w:left w:val="none" w:sz="0" w:space="0" w:color="auto"/>
                <w:bottom w:val="none" w:sz="0" w:space="0" w:color="auto"/>
                <w:right w:val="none" w:sz="0" w:space="0" w:color="auto"/>
              </w:divBdr>
            </w:div>
          </w:divsChild>
        </w:div>
        <w:div w:id="1383750054">
          <w:marLeft w:val="0"/>
          <w:marRight w:val="0"/>
          <w:marTop w:val="0"/>
          <w:marBottom w:val="0"/>
          <w:divBdr>
            <w:top w:val="none" w:sz="0" w:space="0" w:color="auto"/>
            <w:left w:val="none" w:sz="0" w:space="0" w:color="auto"/>
            <w:bottom w:val="none" w:sz="0" w:space="0" w:color="auto"/>
            <w:right w:val="none" w:sz="0" w:space="0" w:color="auto"/>
          </w:divBdr>
          <w:divsChild>
            <w:div w:id="1542938486">
              <w:marLeft w:val="0"/>
              <w:marRight w:val="0"/>
              <w:marTop w:val="0"/>
              <w:marBottom w:val="0"/>
              <w:divBdr>
                <w:top w:val="none" w:sz="0" w:space="0" w:color="auto"/>
                <w:left w:val="none" w:sz="0" w:space="0" w:color="auto"/>
                <w:bottom w:val="none" w:sz="0" w:space="0" w:color="auto"/>
                <w:right w:val="none" w:sz="0" w:space="0" w:color="auto"/>
              </w:divBdr>
            </w:div>
          </w:divsChild>
        </w:div>
        <w:div w:id="265964638">
          <w:marLeft w:val="0"/>
          <w:marRight w:val="0"/>
          <w:marTop w:val="0"/>
          <w:marBottom w:val="0"/>
          <w:divBdr>
            <w:top w:val="none" w:sz="0" w:space="0" w:color="auto"/>
            <w:left w:val="none" w:sz="0" w:space="0" w:color="auto"/>
            <w:bottom w:val="none" w:sz="0" w:space="0" w:color="auto"/>
            <w:right w:val="none" w:sz="0" w:space="0" w:color="auto"/>
          </w:divBdr>
          <w:divsChild>
            <w:div w:id="1447502050">
              <w:marLeft w:val="0"/>
              <w:marRight w:val="0"/>
              <w:marTop w:val="0"/>
              <w:marBottom w:val="0"/>
              <w:divBdr>
                <w:top w:val="none" w:sz="0" w:space="0" w:color="auto"/>
                <w:left w:val="none" w:sz="0" w:space="0" w:color="auto"/>
                <w:bottom w:val="none" w:sz="0" w:space="0" w:color="auto"/>
                <w:right w:val="none" w:sz="0" w:space="0" w:color="auto"/>
              </w:divBdr>
            </w:div>
          </w:divsChild>
        </w:div>
        <w:div w:id="2066097362">
          <w:marLeft w:val="0"/>
          <w:marRight w:val="0"/>
          <w:marTop w:val="0"/>
          <w:marBottom w:val="0"/>
          <w:divBdr>
            <w:top w:val="none" w:sz="0" w:space="0" w:color="auto"/>
            <w:left w:val="none" w:sz="0" w:space="0" w:color="auto"/>
            <w:bottom w:val="none" w:sz="0" w:space="0" w:color="auto"/>
            <w:right w:val="none" w:sz="0" w:space="0" w:color="auto"/>
          </w:divBdr>
          <w:divsChild>
            <w:div w:id="1599173470">
              <w:marLeft w:val="0"/>
              <w:marRight w:val="0"/>
              <w:marTop w:val="0"/>
              <w:marBottom w:val="0"/>
              <w:divBdr>
                <w:top w:val="none" w:sz="0" w:space="0" w:color="auto"/>
                <w:left w:val="none" w:sz="0" w:space="0" w:color="auto"/>
                <w:bottom w:val="none" w:sz="0" w:space="0" w:color="auto"/>
                <w:right w:val="none" w:sz="0" w:space="0" w:color="auto"/>
              </w:divBdr>
            </w:div>
          </w:divsChild>
        </w:div>
        <w:div w:id="1045518643">
          <w:marLeft w:val="0"/>
          <w:marRight w:val="0"/>
          <w:marTop w:val="0"/>
          <w:marBottom w:val="0"/>
          <w:divBdr>
            <w:top w:val="none" w:sz="0" w:space="0" w:color="auto"/>
            <w:left w:val="none" w:sz="0" w:space="0" w:color="auto"/>
            <w:bottom w:val="none" w:sz="0" w:space="0" w:color="auto"/>
            <w:right w:val="none" w:sz="0" w:space="0" w:color="auto"/>
          </w:divBdr>
          <w:divsChild>
            <w:div w:id="833034830">
              <w:marLeft w:val="0"/>
              <w:marRight w:val="0"/>
              <w:marTop w:val="0"/>
              <w:marBottom w:val="0"/>
              <w:divBdr>
                <w:top w:val="none" w:sz="0" w:space="0" w:color="auto"/>
                <w:left w:val="none" w:sz="0" w:space="0" w:color="auto"/>
                <w:bottom w:val="none" w:sz="0" w:space="0" w:color="auto"/>
                <w:right w:val="none" w:sz="0" w:space="0" w:color="auto"/>
              </w:divBdr>
            </w:div>
          </w:divsChild>
        </w:div>
        <w:div w:id="826671543">
          <w:marLeft w:val="0"/>
          <w:marRight w:val="0"/>
          <w:marTop w:val="0"/>
          <w:marBottom w:val="0"/>
          <w:divBdr>
            <w:top w:val="none" w:sz="0" w:space="0" w:color="auto"/>
            <w:left w:val="none" w:sz="0" w:space="0" w:color="auto"/>
            <w:bottom w:val="none" w:sz="0" w:space="0" w:color="auto"/>
            <w:right w:val="none" w:sz="0" w:space="0" w:color="auto"/>
          </w:divBdr>
          <w:divsChild>
            <w:div w:id="759445212">
              <w:marLeft w:val="0"/>
              <w:marRight w:val="0"/>
              <w:marTop w:val="0"/>
              <w:marBottom w:val="0"/>
              <w:divBdr>
                <w:top w:val="none" w:sz="0" w:space="0" w:color="auto"/>
                <w:left w:val="none" w:sz="0" w:space="0" w:color="auto"/>
                <w:bottom w:val="none" w:sz="0" w:space="0" w:color="auto"/>
                <w:right w:val="none" w:sz="0" w:space="0" w:color="auto"/>
              </w:divBdr>
            </w:div>
          </w:divsChild>
        </w:div>
        <w:div w:id="1639843579">
          <w:marLeft w:val="0"/>
          <w:marRight w:val="0"/>
          <w:marTop w:val="0"/>
          <w:marBottom w:val="0"/>
          <w:divBdr>
            <w:top w:val="none" w:sz="0" w:space="0" w:color="auto"/>
            <w:left w:val="none" w:sz="0" w:space="0" w:color="auto"/>
            <w:bottom w:val="none" w:sz="0" w:space="0" w:color="auto"/>
            <w:right w:val="none" w:sz="0" w:space="0" w:color="auto"/>
          </w:divBdr>
          <w:divsChild>
            <w:div w:id="1487672350">
              <w:marLeft w:val="0"/>
              <w:marRight w:val="0"/>
              <w:marTop w:val="0"/>
              <w:marBottom w:val="0"/>
              <w:divBdr>
                <w:top w:val="none" w:sz="0" w:space="0" w:color="auto"/>
                <w:left w:val="none" w:sz="0" w:space="0" w:color="auto"/>
                <w:bottom w:val="none" w:sz="0" w:space="0" w:color="auto"/>
                <w:right w:val="none" w:sz="0" w:space="0" w:color="auto"/>
              </w:divBdr>
            </w:div>
          </w:divsChild>
        </w:div>
        <w:div w:id="762536522">
          <w:marLeft w:val="0"/>
          <w:marRight w:val="0"/>
          <w:marTop w:val="0"/>
          <w:marBottom w:val="0"/>
          <w:divBdr>
            <w:top w:val="none" w:sz="0" w:space="0" w:color="auto"/>
            <w:left w:val="none" w:sz="0" w:space="0" w:color="auto"/>
            <w:bottom w:val="none" w:sz="0" w:space="0" w:color="auto"/>
            <w:right w:val="none" w:sz="0" w:space="0" w:color="auto"/>
          </w:divBdr>
          <w:divsChild>
            <w:div w:id="1471361189">
              <w:marLeft w:val="0"/>
              <w:marRight w:val="0"/>
              <w:marTop w:val="0"/>
              <w:marBottom w:val="0"/>
              <w:divBdr>
                <w:top w:val="none" w:sz="0" w:space="0" w:color="auto"/>
                <w:left w:val="none" w:sz="0" w:space="0" w:color="auto"/>
                <w:bottom w:val="none" w:sz="0" w:space="0" w:color="auto"/>
                <w:right w:val="none" w:sz="0" w:space="0" w:color="auto"/>
              </w:divBdr>
            </w:div>
          </w:divsChild>
        </w:div>
        <w:div w:id="155726409">
          <w:marLeft w:val="0"/>
          <w:marRight w:val="0"/>
          <w:marTop w:val="0"/>
          <w:marBottom w:val="0"/>
          <w:divBdr>
            <w:top w:val="none" w:sz="0" w:space="0" w:color="auto"/>
            <w:left w:val="none" w:sz="0" w:space="0" w:color="auto"/>
            <w:bottom w:val="none" w:sz="0" w:space="0" w:color="auto"/>
            <w:right w:val="none" w:sz="0" w:space="0" w:color="auto"/>
          </w:divBdr>
          <w:divsChild>
            <w:div w:id="1139683892">
              <w:marLeft w:val="0"/>
              <w:marRight w:val="0"/>
              <w:marTop w:val="0"/>
              <w:marBottom w:val="0"/>
              <w:divBdr>
                <w:top w:val="none" w:sz="0" w:space="0" w:color="auto"/>
                <w:left w:val="none" w:sz="0" w:space="0" w:color="auto"/>
                <w:bottom w:val="none" w:sz="0" w:space="0" w:color="auto"/>
                <w:right w:val="none" w:sz="0" w:space="0" w:color="auto"/>
              </w:divBdr>
            </w:div>
          </w:divsChild>
        </w:div>
        <w:div w:id="1704936114">
          <w:marLeft w:val="0"/>
          <w:marRight w:val="0"/>
          <w:marTop w:val="0"/>
          <w:marBottom w:val="0"/>
          <w:divBdr>
            <w:top w:val="none" w:sz="0" w:space="0" w:color="auto"/>
            <w:left w:val="none" w:sz="0" w:space="0" w:color="auto"/>
            <w:bottom w:val="none" w:sz="0" w:space="0" w:color="auto"/>
            <w:right w:val="none" w:sz="0" w:space="0" w:color="auto"/>
          </w:divBdr>
          <w:divsChild>
            <w:div w:id="542521734">
              <w:marLeft w:val="0"/>
              <w:marRight w:val="0"/>
              <w:marTop w:val="0"/>
              <w:marBottom w:val="0"/>
              <w:divBdr>
                <w:top w:val="none" w:sz="0" w:space="0" w:color="auto"/>
                <w:left w:val="none" w:sz="0" w:space="0" w:color="auto"/>
                <w:bottom w:val="none" w:sz="0" w:space="0" w:color="auto"/>
                <w:right w:val="none" w:sz="0" w:space="0" w:color="auto"/>
              </w:divBdr>
            </w:div>
          </w:divsChild>
        </w:div>
        <w:div w:id="1079717377">
          <w:marLeft w:val="0"/>
          <w:marRight w:val="0"/>
          <w:marTop w:val="0"/>
          <w:marBottom w:val="0"/>
          <w:divBdr>
            <w:top w:val="none" w:sz="0" w:space="0" w:color="auto"/>
            <w:left w:val="none" w:sz="0" w:space="0" w:color="auto"/>
            <w:bottom w:val="none" w:sz="0" w:space="0" w:color="auto"/>
            <w:right w:val="none" w:sz="0" w:space="0" w:color="auto"/>
          </w:divBdr>
          <w:divsChild>
            <w:div w:id="1354452899">
              <w:marLeft w:val="0"/>
              <w:marRight w:val="0"/>
              <w:marTop w:val="0"/>
              <w:marBottom w:val="0"/>
              <w:divBdr>
                <w:top w:val="none" w:sz="0" w:space="0" w:color="auto"/>
                <w:left w:val="none" w:sz="0" w:space="0" w:color="auto"/>
                <w:bottom w:val="none" w:sz="0" w:space="0" w:color="auto"/>
                <w:right w:val="none" w:sz="0" w:space="0" w:color="auto"/>
              </w:divBdr>
            </w:div>
          </w:divsChild>
        </w:div>
        <w:div w:id="1668899493">
          <w:marLeft w:val="0"/>
          <w:marRight w:val="0"/>
          <w:marTop w:val="0"/>
          <w:marBottom w:val="0"/>
          <w:divBdr>
            <w:top w:val="none" w:sz="0" w:space="0" w:color="auto"/>
            <w:left w:val="none" w:sz="0" w:space="0" w:color="auto"/>
            <w:bottom w:val="none" w:sz="0" w:space="0" w:color="auto"/>
            <w:right w:val="none" w:sz="0" w:space="0" w:color="auto"/>
          </w:divBdr>
          <w:divsChild>
            <w:div w:id="1914074236">
              <w:marLeft w:val="0"/>
              <w:marRight w:val="0"/>
              <w:marTop w:val="0"/>
              <w:marBottom w:val="0"/>
              <w:divBdr>
                <w:top w:val="none" w:sz="0" w:space="0" w:color="auto"/>
                <w:left w:val="none" w:sz="0" w:space="0" w:color="auto"/>
                <w:bottom w:val="none" w:sz="0" w:space="0" w:color="auto"/>
                <w:right w:val="none" w:sz="0" w:space="0" w:color="auto"/>
              </w:divBdr>
            </w:div>
          </w:divsChild>
        </w:div>
        <w:div w:id="1030299964">
          <w:marLeft w:val="0"/>
          <w:marRight w:val="0"/>
          <w:marTop w:val="0"/>
          <w:marBottom w:val="0"/>
          <w:divBdr>
            <w:top w:val="none" w:sz="0" w:space="0" w:color="auto"/>
            <w:left w:val="none" w:sz="0" w:space="0" w:color="auto"/>
            <w:bottom w:val="none" w:sz="0" w:space="0" w:color="auto"/>
            <w:right w:val="none" w:sz="0" w:space="0" w:color="auto"/>
          </w:divBdr>
          <w:divsChild>
            <w:div w:id="19558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cott.geffros@canadianpallets.com" TargetMode="External"/><Relationship Id="rId18" Type="http://schemas.openxmlformats.org/officeDocument/2006/relationships/hyperlink" Target="mailto:debora.cruz@agricultura.gov.b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barbara.peterson@fao.org" TargetMode="External"/><Relationship Id="rId7" Type="http://schemas.openxmlformats.org/officeDocument/2006/relationships/styles" Target="styles.xml"/><Relationship Id="rId12" Type="http://schemas.openxmlformats.org/officeDocument/2006/relationships/hyperlink" Target="mailto:marcel.dawson17@gmail.com" TargetMode="External"/><Relationship Id="rId17" Type="http://schemas.openxmlformats.org/officeDocument/2006/relationships/hyperlink" Target="mailto:v.pandit@CABI.org"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m.fao.ispm15@gmail.com" TargetMode="External"/><Relationship Id="rId20" Type="http://schemas.openxmlformats.org/officeDocument/2006/relationships/hyperlink" Target="mailto:marina.a.zlotina@usda.gov"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nka.kiss@fao.org"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hris.howard@agriculture.gov.au" TargetMode="External"/><Relationship Id="rId23" Type="http://schemas.openxmlformats.org/officeDocument/2006/relationships/hyperlink" Target="mailto:milan.ivic@fao.org"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ndunge@kephis.org"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gething@palletcentral.com" TargetMode="External"/><Relationship Id="rId22" Type="http://schemas.openxmlformats.org/officeDocument/2006/relationships/hyperlink" Target="mailto:natsumi.yamada@fao.org" TargetMode="External"/><Relationship Id="rId27" Type="http://schemas.openxmlformats.org/officeDocument/2006/relationships/footer" Target="footer1.xml"/><Relationship Id="rId30"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Documents\IPPC_2015-06-0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335B-6C9F-4EFD-B628-083446E7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DB6F973-8D5D-45ED-A908-FD1B5A799DCA}">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a6feb38-a85a-45e8-92e9-814486bbe375"/>
    <ds:schemaRef ds:uri="http://purl.org/dc/elements/1.1/"/>
    <ds:schemaRef ds:uri="http://schemas.microsoft.com/office/2006/metadata/properties"/>
    <ds:schemaRef ds:uri="a05d7f75-f42e-4288-8809-604fd4d9691f"/>
    <ds:schemaRef ds:uri="http://www.w3.org/XML/1998/namespace"/>
    <ds:schemaRef ds:uri="http://purl.org/dc/dcmitype/"/>
  </ds:schemaRefs>
</ds:datastoreItem>
</file>

<file path=customXml/itemProps4.xml><?xml version="1.0" encoding="utf-8"?>
<ds:datastoreItem xmlns:ds="http://schemas.openxmlformats.org/officeDocument/2006/customXml" ds:itemID="{765BA7DE-D070-4BC1-B4D6-FA4610D0E9CD}">
  <ds:schemaRefs>
    <ds:schemaRef ds:uri="http://schemas.microsoft.com/sharepoint/v3/contenttype/forms"/>
  </ds:schemaRefs>
</ds:datastoreItem>
</file>

<file path=customXml/itemProps5.xml><?xml version="1.0" encoding="utf-8"?>
<ds:datastoreItem xmlns:ds="http://schemas.openxmlformats.org/officeDocument/2006/customXml" ds:itemID="{3BFDB1F9-5A55-4457-8613-9DBAA62CA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ymd</dc:creator>
  <cp:lastModifiedBy>Peterson, Barbara (CFIA/ACIA)</cp:lastModifiedBy>
  <cp:revision>15</cp:revision>
  <cp:lastPrinted>2022-01-17T14:14:00Z</cp:lastPrinted>
  <dcterms:created xsi:type="dcterms:W3CDTF">2022-01-17T14:13:00Z</dcterms:created>
  <dcterms:modified xsi:type="dcterms:W3CDTF">2022-05-04T16:35:00Z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0x010100299519679B1A8B4091DBA33CE26F55F5</vt:lpwstr>
  </property>
</Properties>
</file>